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77" w:rsidRPr="0030680E" w:rsidRDefault="007F4E0D" w:rsidP="00AF3C86">
      <w:pPr>
        <w:spacing w:line="240" w:lineRule="auto"/>
        <w:ind w:firstLine="720"/>
      </w:pPr>
      <w:r>
        <w:rPr>
          <w:b/>
          <w:sz w:val="28"/>
        </w:rPr>
        <w:t xml:space="preserve">The </w:t>
      </w:r>
      <w:r w:rsidR="00153B77" w:rsidRPr="0030680E">
        <w:rPr>
          <w:b/>
          <w:sz w:val="28"/>
        </w:rPr>
        <w:t>Poetry of Place</w:t>
      </w:r>
      <w:r w:rsidR="00153B77" w:rsidRPr="0030680E">
        <w:t>: by Trish O’Connor, Steinbeck Institute Scholar 2013</w:t>
      </w:r>
    </w:p>
    <w:p w:rsidR="00993F63" w:rsidRDefault="00FC5F61" w:rsidP="00993F63">
      <w:pPr>
        <w:spacing w:line="240" w:lineRule="auto"/>
        <w:ind w:left="2160" w:firstLine="720"/>
        <w:rPr>
          <w:u w:val="single"/>
        </w:rPr>
      </w:pPr>
      <w:r w:rsidRPr="0030680E">
        <w:rPr>
          <w:b/>
        </w:rPr>
        <w:t>OVERVIEW OF LESSON</w:t>
      </w:r>
    </w:p>
    <w:p w:rsidR="005B39C9" w:rsidRDefault="008D7A52" w:rsidP="00993F63">
      <w:pPr>
        <w:spacing w:line="240" w:lineRule="auto"/>
        <w:ind w:left="720"/>
        <w:jc w:val="both"/>
      </w:pPr>
      <w:r w:rsidRPr="00993F63">
        <w:rPr>
          <w:b/>
          <w:u w:val="single"/>
        </w:rPr>
        <w:t>Background:</w:t>
      </w:r>
      <w:r w:rsidR="00993F63">
        <w:rPr>
          <w:b/>
          <w:u w:val="single"/>
        </w:rPr>
        <w:t xml:space="preserve">  </w:t>
      </w:r>
      <w:r w:rsidRPr="0030680E">
        <w:t xml:space="preserve">Drawn from the wealth of texts, scholars, analysis, discussions, and field trips, two ideas from the Institute keep resonating with me:  the importance of “place” and the value of experiential learning. </w:t>
      </w:r>
      <w:r w:rsidR="005B39C9">
        <w:t xml:space="preserve"> The Institute encouraged us not only to discuss Steinbeck’s connection to land and sea, but also to get out and experience these locations</w:t>
      </w:r>
      <w:r w:rsidR="00993F63">
        <w:t xml:space="preserve">, </w:t>
      </w:r>
      <w:r w:rsidR="005B39C9">
        <w:t>to observe them closely--get low and go slow.</w:t>
      </w:r>
    </w:p>
    <w:p w:rsidR="0030680E" w:rsidRPr="0030680E" w:rsidRDefault="00993F63" w:rsidP="00FC5F61">
      <w:pPr>
        <w:spacing w:line="240" w:lineRule="auto"/>
        <w:ind w:left="720"/>
      </w:pPr>
      <w:r>
        <w:t xml:space="preserve">     </w:t>
      </w:r>
      <w:r w:rsidR="008D7A52" w:rsidRPr="0030680E">
        <w:t xml:space="preserve"> I have a larger set of lessons </w:t>
      </w:r>
      <w:r w:rsidRPr="0030680E">
        <w:t xml:space="preserve">still under construction </w:t>
      </w:r>
      <w:r>
        <w:t>addressing the</w:t>
      </w:r>
      <w:r w:rsidR="008D7A52" w:rsidRPr="0030680E">
        <w:t xml:space="preserve"> themes and structure of </w:t>
      </w:r>
      <w:r w:rsidR="008D7A52" w:rsidRPr="0030680E">
        <w:rPr>
          <w:i/>
        </w:rPr>
        <w:t>The Grapes of Wrath</w:t>
      </w:r>
      <w:r w:rsidR="005B39C9">
        <w:t>, but f</w:t>
      </w:r>
      <w:r w:rsidR="003441EA" w:rsidRPr="0030680E">
        <w:t>or now</w:t>
      </w:r>
      <w:r w:rsidR="0030680E" w:rsidRPr="0030680E">
        <w:t xml:space="preserve"> </w:t>
      </w:r>
      <w:r w:rsidR="003441EA" w:rsidRPr="0030680E">
        <w:t xml:space="preserve">I have designed </w:t>
      </w:r>
      <w:r w:rsidR="008D7A52" w:rsidRPr="0030680E">
        <w:t xml:space="preserve">this </w:t>
      </w:r>
      <w:r w:rsidR="008D7A52" w:rsidRPr="0030680E">
        <w:rPr>
          <w:i/>
        </w:rPr>
        <w:t>Poetry of Place</w:t>
      </w:r>
      <w:r w:rsidR="008D7A52" w:rsidRPr="0030680E">
        <w:t xml:space="preserve"> lesson </w:t>
      </w:r>
      <w:r w:rsidR="003441EA" w:rsidRPr="0030680E">
        <w:t xml:space="preserve">for </w:t>
      </w:r>
      <w:r w:rsidR="0030680E" w:rsidRPr="0030680E">
        <w:t>j</w:t>
      </w:r>
      <w:r w:rsidR="003441EA" w:rsidRPr="0030680E">
        <w:t>unior-level</w:t>
      </w:r>
      <w:proofErr w:type="gramStart"/>
      <w:r w:rsidR="003441EA" w:rsidRPr="0030680E">
        <w:t>,  American</w:t>
      </w:r>
      <w:proofErr w:type="gramEnd"/>
      <w:r w:rsidR="003441EA" w:rsidRPr="0030680E">
        <w:t xml:space="preserve"> Lit classes. </w:t>
      </w:r>
    </w:p>
    <w:p w:rsidR="008D7A52" w:rsidRPr="0030680E" w:rsidRDefault="0030680E" w:rsidP="00FC5F61">
      <w:pPr>
        <w:spacing w:line="240" w:lineRule="auto"/>
        <w:ind w:left="720"/>
      </w:pPr>
      <w:r w:rsidRPr="0030680E">
        <w:t xml:space="preserve">     A</w:t>
      </w:r>
      <w:r w:rsidR="008D7A52" w:rsidRPr="0030680E">
        <w:t xml:space="preserve">fter </w:t>
      </w:r>
      <w:r w:rsidRPr="0030680E">
        <w:t>students have read</w:t>
      </w:r>
      <w:r w:rsidR="008D7A52" w:rsidRPr="0030680E">
        <w:t xml:space="preserve"> </w:t>
      </w:r>
      <w:r w:rsidRPr="0030680E">
        <w:t xml:space="preserve">and explored </w:t>
      </w:r>
      <w:r w:rsidR="008D7A52" w:rsidRPr="0030680E">
        <w:rPr>
          <w:i/>
        </w:rPr>
        <w:t>The</w:t>
      </w:r>
      <w:r w:rsidR="008D7A52" w:rsidRPr="0030680E">
        <w:t xml:space="preserve"> Grapes of</w:t>
      </w:r>
      <w:r w:rsidR="008D7A52" w:rsidRPr="0030680E">
        <w:rPr>
          <w:i/>
        </w:rPr>
        <w:t xml:space="preserve"> Wrath</w:t>
      </w:r>
      <w:r w:rsidR="008D7A52" w:rsidRPr="0030680E">
        <w:t xml:space="preserve">, </w:t>
      </w:r>
      <w:r w:rsidR="00575E3F" w:rsidRPr="0030680E">
        <w:t xml:space="preserve">I would </w:t>
      </w:r>
      <w:r w:rsidRPr="0030680E">
        <w:t xml:space="preserve">lead into </w:t>
      </w:r>
      <w:r w:rsidR="008D7A52" w:rsidRPr="0030680E">
        <w:t>this lesson with dis</w:t>
      </w:r>
      <w:r w:rsidR="00AF3C86">
        <w:t xml:space="preserve">course </w:t>
      </w:r>
      <w:r w:rsidR="008D7A52" w:rsidRPr="0030680E">
        <w:t>about the importance of place to Steinbeck—</w:t>
      </w:r>
      <w:r w:rsidR="00575E3F" w:rsidRPr="0030680E">
        <w:t xml:space="preserve"> using </w:t>
      </w:r>
      <w:r w:rsidRPr="0030680E">
        <w:t xml:space="preserve">text passages </w:t>
      </w:r>
      <w:r w:rsidR="00575E3F" w:rsidRPr="0030680E">
        <w:t xml:space="preserve">from </w:t>
      </w:r>
      <w:r w:rsidR="008D7A52" w:rsidRPr="0030680E">
        <w:rPr>
          <w:i/>
        </w:rPr>
        <w:t>The Grapes of Wrat</w:t>
      </w:r>
      <w:r w:rsidRPr="0030680E">
        <w:rPr>
          <w:i/>
        </w:rPr>
        <w:t>h</w:t>
      </w:r>
      <w:r w:rsidR="00AF3C86">
        <w:rPr>
          <w:i/>
        </w:rPr>
        <w:t xml:space="preserve"> </w:t>
      </w:r>
      <w:r w:rsidR="00AF3C86" w:rsidRPr="00AF3C86">
        <w:t xml:space="preserve">and </w:t>
      </w:r>
      <w:r w:rsidR="00AF3C86">
        <w:rPr>
          <w:i/>
        </w:rPr>
        <w:t>Cannery Row</w:t>
      </w:r>
      <w:r w:rsidR="008D7A52" w:rsidRPr="00993F63">
        <w:t>,</w:t>
      </w:r>
      <w:r w:rsidR="00575E3F" w:rsidRPr="0030680E">
        <w:t xml:space="preserve"> </w:t>
      </w:r>
      <w:proofErr w:type="gramStart"/>
      <w:r w:rsidR="00575E3F" w:rsidRPr="0030680E">
        <w:t xml:space="preserve">to </w:t>
      </w:r>
      <w:r w:rsidR="008D7A52" w:rsidRPr="0030680E">
        <w:t xml:space="preserve"> Ricketts</w:t>
      </w:r>
      <w:proofErr w:type="gramEnd"/>
      <w:r w:rsidRPr="0030680E">
        <w:t xml:space="preserve"> </w:t>
      </w:r>
      <w:r w:rsidR="008D7A52" w:rsidRPr="0030680E">
        <w:t>—</w:t>
      </w:r>
      <w:r w:rsidR="00575E3F" w:rsidRPr="0030680E">
        <w:t xml:space="preserve">using </w:t>
      </w:r>
      <w:r w:rsidR="008D7A52" w:rsidRPr="0030680E">
        <w:t>his lab</w:t>
      </w:r>
      <w:r w:rsidR="00917A51" w:rsidRPr="0030680E">
        <w:t>,</w:t>
      </w:r>
      <w:r w:rsidR="008D7A52" w:rsidRPr="0030680E">
        <w:t xml:space="preserve"> </w:t>
      </w:r>
      <w:r w:rsidR="00917A51" w:rsidRPr="0030680E">
        <w:t>and</w:t>
      </w:r>
      <w:r w:rsidR="00575E3F" w:rsidRPr="0030680E">
        <w:t xml:space="preserve"> excerpts from</w:t>
      </w:r>
      <w:r w:rsidR="00917A51" w:rsidRPr="0030680E">
        <w:t xml:space="preserve"> The </w:t>
      </w:r>
      <w:r w:rsidR="008D7A52" w:rsidRPr="0030680E">
        <w:rPr>
          <w:i/>
        </w:rPr>
        <w:t>Sea of Cortez,</w:t>
      </w:r>
      <w:r w:rsidR="008D7A52" w:rsidRPr="0030680E">
        <w:t xml:space="preserve"> and</w:t>
      </w:r>
      <w:r w:rsidR="00575E3F" w:rsidRPr="0030680E">
        <w:t xml:space="preserve"> to</w:t>
      </w:r>
      <w:r w:rsidR="008D7A52" w:rsidRPr="0030680E">
        <w:t xml:space="preserve"> Jeffers—</w:t>
      </w:r>
      <w:r w:rsidR="00575E3F" w:rsidRPr="0030680E">
        <w:t xml:space="preserve">using </w:t>
      </w:r>
      <w:r w:rsidR="008D7A52" w:rsidRPr="0030680E">
        <w:t xml:space="preserve">Tor House and </w:t>
      </w:r>
      <w:r w:rsidR="00575E3F" w:rsidRPr="0030680E">
        <w:t xml:space="preserve">selected </w:t>
      </w:r>
      <w:r w:rsidR="008D7A52" w:rsidRPr="0030680E">
        <w:t>poetry.</w:t>
      </w:r>
      <w:r w:rsidR="003441EA" w:rsidRPr="0030680E">
        <w:t xml:space="preserve">  </w:t>
      </w:r>
    </w:p>
    <w:p w:rsidR="00E72B66" w:rsidRPr="0030680E" w:rsidRDefault="00FC14D5" w:rsidP="00FC5F61">
      <w:pPr>
        <w:pStyle w:val="NormalWeb"/>
        <w:spacing w:before="0" w:beforeAutospacing="0" w:after="0" w:afterAutospacing="0"/>
        <w:ind w:left="720"/>
        <w:rPr>
          <w:rFonts w:asciiTheme="minorHAnsi" w:hAnsiTheme="minorHAnsi"/>
        </w:rPr>
      </w:pPr>
      <w:r w:rsidRPr="00993F63">
        <w:rPr>
          <w:rFonts w:asciiTheme="minorHAnsi" w:hAnsiTheme="minorHAnsi"/>
          <w:b/>
          <w:u w:val="single"/>
        </w:rPr>
        <w:t>Hypothetical Construct:</w:t>
      </w:r>
      <w:r w:rsidRPr="00993F63">
        <w:rPr>
          <w:rFonts w:asciiTheme="minorHAnsi" w:hAnsiTheme="minorHAnsi"/>
        </w:rPr>
        <w:t xml:space="preserve">  </w:t>
      </w:r>
      <w:r w:rsidR="00FC5F61" w:rsidRPr="0030680E">
        <w:rPr>
          <w:rFonts w:asciiTheme="minorHAnsi" w:hAnsiTheme="minorHAnsi"/>
        </w:rPr>
        <w:t>The idea for this writing lesson is to hypothetically explore displacement and loss of place to see if we can kick up a cloud of creative responses.</w:t>
      </w:r>
    </w:p>
    <w:p w:rsidR="00993F63" w:rsidRDefault="00E72B66" w:rsidP="00993F63">
      <w:pPr>
        <w:pStyle w:val="NormalWeb"/>
        <w:tabs>
          <w:tab w:val="left" w:pos="1905"/>
        </w:tabs>
        <w:spacing w:before="0" w:beforeAutospacing="0" w:after="0" w:afterAutospacing="0"/>
        <w:ind w:left="720"/>
        <w:rPr>
          <w:rFonts w:asciiTheme="minorHAnsi" w:hAnsiTheme="minorHAnsi"/>
        </w:rPr>
      </w:pPr>
      <w:r w:rsidRPr="0030680E">
        <w:rPr>
          <w:rFonts w:asciiTheme="minorHAnsi" w:hAnsiTheme="minorHAnsi"/>
        </w:rPr>
        <w:t xml:space="preserve">   </w:t>
      </w:r>
    </w:p>
    <w:p w:rsidR="00E72B66" w:rsidRPr="0030680E" w:rsidRDefault="00E72B66" w:rsidP="00993F63">
      <w:pPr>
        <w:pStyle w:val="NormalWeb"/>
        <w:tabs>
          <w:tab w:val="left" w:pos="1905"/>
        </w:tabs>
        <w:spacing w:before="0" w:beforeAutospacing="0" w:after="0" w:afterAutospacing="0"/>
        <w:ind w:left="720"/>
        <w:rPr>
          <w:rFonts w:asciiTheme="minorHAnsi" w:hAnsiTheme="minorHAnsi"/>
        </w:rPr>
      </w:pPr>
      <w:r w:rsidRPr="0030680E">
        <w:rPr>
          <w:rFonts w:asciiTheme="minorHAnsi" w:hAnsiTheme="minorHAnsi"/>
        </w:rPr>
        <w:t xml:space="preserve">  </w:t>
      </w:r>
      <w:r w:rsidR="00FC5F61" w:rsidRPr="0030680E">
        <w:rPr>
          <w:rFonts w:asciiTheme="minorHAnsi" w:hAnsiTheme="minorHAnsi"/>
        </w:rPr>
        <w:t xml:space="preserve">     </w:t>
      </w:r>
      <w:r w:rsidR="00FC14D5" w:rsidRPr="0030680E">
        <w:rPr>
          <w:rFonts w:asciiTheme="minorHAnsi" w:hAnsiTheme="minorHAnsi"/>
        </w:rPr>
        <w:t xml:space="preserve">In many ways, </w:t>
      </w:r>
      <w:r w:rsidR="00FC14D5" w:rsidRPr="0030680E">
        <w:rPr>
          <w:rFonts w:asciiTheme="minorHAnsi" w:hAnsiTheme="minorHAnsi"/>
          <w:i/>
        </w:rPr>
        <w:t>The Grapes of Wrath</w:t>
      </w:r>
      <w:r w:rsidR="00FC14D5" w:rsidRPr="0030680E">
        <w:rPr>
          <w:rFonts w:asciiTheme="minorHAnsi" w:hAnsiTheme="minorHAnsi"/>
        </w:rPr>
        <w:t xml:space="preserve"> is about being displaced, about being forced out by a series of circumstances well beyond the individual’s control.  The </w:t>
      </w:r>
      <w:proofErr w:type="spellStart"/>
      <w:r w:rsidR="00FC14D5" w:rsidRPr="0030680E">
        <w:rPr>
          <w:rFonts w:asciiTheme="minorHAnsi" w:hAnsiTheme="minorHAnsi"/>
        </w:rPr>
        <w:t>Joads</w:t>
      </w:r>
      <w:proofErr w:type="spellEnd"/>
      <w:r w:rsidR="00FC14D5" w:rsidRPr="0030680E">
        <w:rPr>
          <w:rFonts w:asciiTheme="minorHAnsi" w:hAnsiTheme="minorHAnsi"/>
        </w:rPr>
        <w:t xml:space="preserve"> </w:t>
      </w:r>
      <w:r w:rsidRPr="0030680E">
        <w:rPr>
          <w:rFonts w:asciiTheme="minorHAnsi" w:hAnsiTheme="minorHAnsi"/>
        </w:rPr>
        <w:t xml:space="preserve">are the fictional representation of </w:t>
      </w:r>
      <w:r w:rsidR="00FC14D5" w:rsidRPr="0030680E">
        <w:rPr>
          <w:rFonts w:asciiTheme="minorHAnsi" w:hAnsiTheme="minorHAnsi"/>
        </w:rPr>
        <w:t xml:space="preserve">thousands of </w:t>
      </w:r>
      <w:r w:rsidRPr="0030680E">
        <w:rPr>
          <w:rFonts w:asciiTheme="minorHAnsi" w:hAnsiTheme="minorHAnsi"/>
        </w:rPr>
        <w:t>real families who</w:t>
      </w:r>
      <w:r w:rsidR="00FC14D5" w:rsidRPr="0030680E">
        <w:rPr>
          <w:rFonts w:asciiTheme="minorHAnsi" w:hAnsiTheme="minorHAnsi"/>
        </w:rPr>
        <w:t xml:space="preserve"> left their homes</w:t>
      </w:r>
      <w:r w:rsidRPr="0030680E">
        <w:rPr>
          <w:rFonts w:asciiTheme="minorHAnsi" w:hAnsiTheme="minorHAnsi"/>
        </w:rPr>
        <w:t>, in most cases never to return.</w:t>
      </w:r>
      <w:r w:rsidR="00FC14D5" w:rsidRPr="0030680E">
        <w:rPr>
          <w:rFonts w:asciiTheme="minorHAnsi" w:hAnsiTheme="minorHAnsi"/>
        </w:rPr>
        <w:t xml:space="preserve"> </w:t>
      </w:r>
      <w:r w:rsidRPr="0030680E">
        <w:rPr>
          <w:rFonts w:asciiTheme="minorHAnsi" w:hAnsiTheme="minorHAnsi"/>
        </w:rPr>
        <w:t>Steinbeck asks us to consider what</w:t>
      </w:r>
      <w:r w:rsidR="00FC14D5" w:rsidRPr="0030680E">
        <w:rPr>
          <w:rFonts w:asciiTheme="minorHAnsi" w:hAnsiTheme="minorHAnsi"/>
        </w:rPr>
        <w:t xml:space="preserve"> it mean</w:t>
      </w:r>
      <w:r w:rsidRPr="0030680E">
        <w:rPr>
          <w:rFonts w:asciiTheme="minorHAnsi" w:hAnsiTheme="minorHAnsi"/>
        </w:rPr>
        <w:t>s to lose</w:t>
      </w:r>
      <w:r w:rsidR="00FC5F61" w:rsidRPr="0030680E">
        <w:rPr>
          <w:rFonts w:asciiTheme="minorHAnsi" w:hAnsiTheme="minorHAnsi"/>
        </w:rPr>
        <w:t xml:space="preserve"> one’s</w:t>
      </w:r>
      <w:r w:rsidRPr="0030680E">
        <w:rPr>
          <w:rFonts w:asciiTheme="minorHAnsi" w:hAnsiTheme="minorHAnsi"/>
        </w:rPr>
        <w:t xml:space="preserve"> sense of place. What is the impact on the individual who must leave their</w:t>
      </w:r>
      <w:r w:rsidR="00FC5F61" w:rsidRPr="0030680E">
        <w:rPr>
          <w:rFonts w:asciiTheme="minorHAnsi" w:hAnsiTheme="minorHAnsi"/>
        </w:rPr>
        <w:t xml:space="preserve"> home, farm, land, church, and community</w:t>
      </w:r>
      <w:r w:rsidRPr="0030680E">
        <w:rPr>
          <w:rFonts w:asciiTheme="minorHAnsi" w:hAnsiTheme="minorHAnsi"/>
        </w:rPr>
        <w:t xml:space="preserve">? </w:t>
      </w:r>
      <w:r w:rsidR="00FC14D5" w:rsidRPr="0030680E">
        <w:rPr>
          <w:rFonts w:asciiTheme="minorHAnsi" w:hAnsiTheme="minorHAnsi"/>
        </w:rPr>
        <w:t xml:space="preserve"> </w:t>
      </w:r>
    </w:p>
    <w:p w:rsidR="00993F63" w:rsidRDefault="00E72B66" w:rsidP="00FC5F61">
      <w:pPr>
        <w:pStyle w:val="NormalWeb"/>
        <w:spacing w:before="0" w:beforeAutospacing="0" w:after="0" w:afterAutospacing="0"/>
        <w:ind w:left="720"/>
        <w:rPr>
          <w:rFonts w:asciiTheme="minorHAnsi" w:hAnsiTheme="minorHAnsi"/>
        </w:rPr>
      </w:pPr>
      <w:r w:rsidRPr="0030680E">
        <w:rPr>
          <w:rFonts w:asciiTheme="minorHAnsi" w:hAnsiTheme="minorHAnsi"/>
        </w:rPr>
        <w:t xml:space="preserve">     </w:t>
      </w:r>
      <w:r w:rsidR="00AF3C86">
        <w:rPr>
          <w:rFonts w:asciiTheme="minorHAnsi" w:hAnsiTheme="minorHAnsi"/>
        </w:rPr>
        <w:t xml:space="preserve">               </w:t>
      </w:r>
      <w:r w:rsidR="00FC14D5" w:rsidRPr="0030680E">
        <w:rPr>
          <w:rFonts w:asciiTheme="minorHAnsi" w:hAnsiTheme="minorHAnsi"/>
          <w:b/>
        </w:rPr>
        <w:t xml:space="preserve">What if we had to leave our school </w:t>
      </w:r>
      <w:r w:rsidR="00D76A3E" w:rsidRPr="0030680E">
        <w:rPr>
          <w:rFonts w:asciiTheme="minorHAnsi" w:hAnsiTheme="minorHAnsi"/>
          <w:b/>
        </w:rPr>
        <w:t>and never</w:t>
      </w:r>
      <w:r w:rsidR="00FC14D5" w:rsidRPr="0030680E">
        <w:rPr>
          <w:rFonts w:asciiTheme="minorHAnsi" w:hAnsiTheme="minorHAnsi"/>
          <w:b/>
        </w:rPr>
        <w:t xml:space="preserve"> return?</w:t>
      </w:r>
      <w:r w:rsidR="00FC14D5" w:rsidRPr="0030680E">
        <w:rPr>
          <w:rFonts w:asciiTheme="minorHAnsi" w:hAnsiTheme="minorHAnsi"/>
        </w:rPr>
        <w:t xml:space="preserve"> </w:t>
      </w:r>
    </w:p>
    <w:p w:rsidR="00FC14D5" w:rsidRPr="0030680E" w:rsidRDefault="00FC14D5" w:rsidP="00FC5F61">
      <w:pPr>
        <w:pStyle w:val="NormalWeb"/>
        <w:spacing w:before="0" w:beforeAutospacing="0" w:after="0" w:afterAutospacing="0"/>
        <w:ind w:left="720"/>
        <w:rPr>
          <w:rFonts w:asciiTheme="minorHAnsi" w:hAnsiTheme="minorHAnsi"/>
        </w:rPr>
      </w:pPr>
      <w:r w:rsidRPr="0030680E">
        <w:rPr>
          <w:rFonts w:asciiTheme="minorHAnsi" w:hAnsiTheme="minorHAnsi"/>
        </w:rPr>
        <w:t>Wh</w:t>
      </w:r>
      <w:r w:rsidR="00E72B66" w:rsidRPr="0030680E">
        <w:rPr>
          <w:rFonts w:asciiTheme="minorHAnsi" w:hAnsiTheme="minorHAnsi"/>
        </w:rPr>
        <w:t>ich physical place</w:t>
      </w:r>
      <w:r w:rsidRPr="0030680E">
        <w:rPr>
          <w:rFonts w:asciiTheme="minorHAnsi" w:hAnsiTheme="minorHAnsi"/>
        </w:rPr>
        <w:t xml:space="preserve"> would you miss</w:t>
      </w:r>
      <w:r w:rsidR="00E72B66" w:rsidRPr="0030680E">
        <w:rPr>
          <w:rFonts w:asciiTheme="minorHAnsi" w:hAnsiTheme="minorHAnsi"/>
        </w:rPr>
        <w:t xml:space="preserve"> most</w:t>
      </w:r>
      <w:r w:rsidRPr="0030680E">
        <w:rPr>
          <w:rFonts w:asciiTheme="minorHAnsi" w:hAnsiTheme="minorHAnsi"/>
        </w:rPr>
        <w:t xml:space="preserve">? </w:t>
      </w:r>
      <w:r w:rsidR="00993F63" w:rsidRPr="0030680E">
        <w:rPr>
          <w:rFonts w:asciiTheme="minorHAnsi" w:hAnsiTheme="minorHAnsi"/>
        </w:rPr>
        <w:t xml:space="preserve">Have you ever felt this kind of loss? </w:t>
      </w:r>
      <w:r w:rsidRPr="0030680E">
        <w:rPr>
          <w:rFonts w:asciiTheme="minorHAnsi" w:hAnsiTheme="minorHAnsi"/>
        </w:rPr>
        <w:t>What would be lost</w:t>
      </w:r>
      <w:r w:rsidR="00E72B66" w:rsidRPr="0030680E">
        <w:rPr>
          <w:rFonts w:asciiTheme="minorHAnsi" w:hAnsiTheme="minorHAnsi"/>
        </w:rPr>
        <w:t xml:space="preserve"> in the chaos of this physical displacement</w:t>
      </w:r>
      <w:r w:rsidRPr="0030680E">
        <w:rPr>
          <w:rFonts w:asciiTheme="minorHAnsi" w:hAnsiTheme="minorHAnsi"/>
        </w:rPr>
        <w:t xml:space="preserve">? </w:t>
      </w:r>
      <w:r w:rsidR="00E72B66" w:rsidRPr="0030680E">
        <w:rPr>
          <w:rFonts w:asciiTheme="minorHAnsi" w:hAnsiTheme="minorHAnsi"/>
        </w:rPr>
        <w:t xml:space="preserve">In some ways this is not </w:t>
      </w:r>
      <w:r w:rsidR="0030680E" w:rsidRPr="0030680E">
        <w:rPr>
          <w:rFonts w:asciiTheme="minorHAnsi" w:hAnsiTheme="minorHAnsi"/>
        </w:rPr>
        <w:t>purely</w:t>
      </w:r>
      <w:r w:rsidR="00E72B66" w:rsidRPr="0030680E">
        <w:rPr>
          <w:rFonts w:asciiTheme="minorHAnsi" w:hAnsiTheme="minorHAnsi"/>
        </w:rPr>
        <w:t xml:space="preserve"> </w:t>
      </w:r>
      <w:r w:rsidR="0030680E" w:rsidRPr="0030680E">
        <w:rPr>
          <w:rFonts w:asciiTheme="minorHAnsi" w:hAnsiTheme="minorHAnsi"/>
        </w:rPr>
        <w:t xml:space="preserve">a </w:t>
      </w:r>
      <w:r w:rsidR="00E72B66" w:rsidRPr="0030680E">
        <w:rPr>
          <w:rFonts w:asciiTheme="minorHAnsi" w:hAnsiTheme="minorHAnsi"/>
          <w:i/>
        </w:rPr>
        <w:t>hypothetical</w:t>
      </w:r>
      <w:r w:rsidR="00E72B66" w:rsidRPr="0030680E">
        <w:rPr>
          <w:rFonts w:asciiTheme="minorHAnsi" w:hAnsiTheme="minorHAnsi"/>
        </w:rPr>
        <w:t>. Our neighboring district</w:t>
      </w:r>
      <w:r w:rsidR="00FC5F61" w:rsidRPr="0030680E">
        <w:rPr>
          <w:rFonts w:asciiTheme="minorHAnsi" w:hAnsiTheme="minorHAnsi"/>
        </w:rPr>
        <w:t>, Sandy Hook,</w:t>
      </w:r>
      <w:r w:rsidR="00E72B66" w:rsidRPr="0030680E">
        <w:rPr>
          <w:rFonts w:asciiTheme="minorHAnsi" w:hAnsiTheme="minorHAnsi"/>
        </w:rPr>
        <w:t xml:space="preserve"> has had to close down a school and recreate itself somewhere else.</w:t>
      </w:r>
      <w:r w:rsidR="0030680E" w:rsidRPr="0030680E">
        <w:rPr>
          <w:rFonts w:asciiTheme="minorHAnsi" w:hAnsiTheme="minorHAnsi"/>
        </w:rPr>
        <w:t xml:space="preserve"> And in the recent past, the housing crisis led to foreclosures for many families.</w:t>
      </w:r>
      <w:r w:rsidR="00E72B66" w:rsidRPr="0030680E">
        <w:rPr>
          <w:rFonts w:asciiTheme="minorHAnsi" w:hAnsiTheme="minorHAnsi"/>
        </w:rPr>
        <w:t xml:space="preserve"> </w:t>
      </w:r>
    </w:p>
    <w:p w:rsidR="00094C51" w:rsidRPr="0030680E" w:rsidRDefault="007A690C" w:rsidP="00094C51">
      <w:pPr>
        <w:pStyle w:val="NormalWeb"/>
        <w:ind w:left="720"/>
        <w:rPr>
          <w:rFonts w:asciiTheme="minorHAnsi" w:hAnsiTheme="minorHAnsi"/>
        </w:rPr>
      </w:pPr>
      <w:r w:rsidRPr="00993F63">
        <w:rPr>
          <w:rFonts w:asciiTheme="minorHAnsi" w:hAnsiTheme="minorHAnsi"/>
          <w:b/>
          <w:u w:val="single"/>
        </w:rPr>
        <w:t>Produc</w:t>
      </w:r>
      <w:r w:rsidR="00575E3F" w:rsidRPr="00993F63">
        <w:rPr>
          <w:rFonts w:asciiTheme="minorHAnsi" w:hAnsiTheme="minorHAnsi"/>
          <w:b/>
          <w:u w:val="single"/>
        </w:rPr>
        <w:t>t:</w:t>
      </w:r>
      <w:r w:rsidR="00575E3F" w:rsidRPr="0030680E">
        <w:rPr>
          <w:rFonts w:asciiTheme="minorHAnsi" w:hAnsiTheme="minorHAnsi"/>
        </w:rPr>
        <w:t xml:space="preserve">  A poem set in or about a “sacred” BHS place.</w:t>
      </w:r>
      <w:r w:rsidR="00D76A3E" w:rsidRPr="0030680E">
        <w:rPr>
          <w:rFonts w:asciiTheme="minorHAnsi" w:hAnsiTheme="minorHAnsi"/>
        </w:rPr>
        <w:t xml:space="preserve"> A “poem” can be in text, audio, or video formats; original </w:t>
      </w:r>
      <w:proofErr w:type="spellStart"/>
      <w:r w:rsidR="00D76A3E" w:rsidRPr="0030680E">
        <w:rPr>
          <w:rFonts w:asciiTheme="minorHAnsi" w:hAnsiTheme="minorHAnsi"/>
        </w:rPr>
        <w:t>mashup</w:t>
      </w:r>
      <w:r w:rsidR="00094C51" w:rsidRPr="0030680E">
        <w:rPr>
          <w:rFonts w:asciiTheme="minorHAnsi" w:hAnsiTheme="minorHAnsi"/>
        </w:rPr>
        <w:t>s</w:t>
      </w:r>
      <w:proofErr w:type="spellEnd"/>
      <w:r w:rsidR="00D76A3E" w:rsidRPr="0030680E">
        <w:rPr>
          <w:rFonts w:asciiTheme="minorHAnsi" w:hAnsiTheme="minorHAnsi"/>
        </w:rPr>
        <w:t xml:space="preserve"> of </w:t>
      </w:r>
      <w:r w:rsidR="00094C51" w:rsidRPr="0030680E">
        <w:rPr>
          <w:rFonts w:asciiTheme="minorHAnsi" w:hAnsiTheme="minorHAnsi"/>
        </w:rPr>
        <w:t>multi-</w:t>
      </w:r>
      <w:r w:rsidR="00D76A3E" w:rsidRPr="0030680E">
        <w:rPr>
          <w:rFonts w:asciiTheme="minorHAnsi" w:hAnsiTheme="minorHAnsi"/>
        </w:rPr>
        <w:t>genres also allowed</w:t>
      </w:r>
      <w:r w:rsidR="00094C51" w:rsidRPr="0030680E">
        <w:rPr>
          <w:rFonts w:asciiTheme="minorHAnsi" w:hAnsiTheme="minorHAnsi"/>
        </w:rPr>
        <w:t xml:space="preserve">, as long as you are carefully selecting and </w:t>
      </w:r>
      <w:r w:rsidR="00993F63">
        <w:rPr>
          <w:rFonts w:asciiTheme="minorHAnsi" w:hAnsiTheme="minorHAnsi"/>
        </w:rPr>
        <w:t>exploring</w:t>
      </w:r>
      <w:r w:rsidR="00094C51" w:rsidRPr="0030680E">
        <w:rPr>
          <w:rFonts w:asciiTheme="minorHAnsi" w:hAnsiTheme="minorHAnsi"/>
        </w:rPr>
        <w:t xml:space="preserve"> language choice, patterns, and structures </w:t>
      </w:r>
      <w:r w:rsidR="00993F63">
        <w:rPr>
          <w:rFonts w:asciiTheme="minorHAnsi" w:hAnsiTheme="minorHAnsi"/>
        </w:rPr>
        <w:t>(remember to consider our work on narrative)</w:t>
      </w:r>
      <w:r w:rsidR="00993F63" w:rsidRPr="0030680E">
        <w:rPr>
          <w:rFonts w:asciiTheme="minorHAnsi" w:hAnsiTheme="minorHAnsi"/>
        </w:rPr>
        <w:t xml:space="preserve"> </w:t>
      </w:r>
      <w:r w:rsidR="00094C51" w:rsidRPr="0030680E">
        <w:rPr>
          <w:rFonts w:asciiTheme="minorHAnsi" w:hAnsiTheme="minorHAnsi"/>
        </w:rPr>
        <w:t>to deepen our understanding of the power and poignancy of this “sacred” place.</w:t>
      </w:r>
      <w:r w:rsidR="00993F63">
        <w:rPr>
          <w:rFonts w:asciiTheme="minorHAnsi" w:hAnsiTheme="minorHAnsi"/>
        </w:rPr>
        <w:t xml:space="preserve"> </w:t>
      </w:r>
    </w:p>
    <w:p w:rsidR="00575E3F" w:rsidRPr="0030680E" w:rsidRDefault="00575E3F" w:rsidP="00FC5F61">
      <w:pPr>
        <w:pStyle w:val="NormalWeb"/>
        <w:ind w:left="720"/>
        <w:rPr>
          <w:rFonts w:asciiTheme="minorHAnsi" w:hAnsiTheme="minorHAnsi"/>
        </w:rPr>
      </w:pPr>
      <w:r w:rsidRPr="00993F63">
        <w:rPr>
          <w:rFonts w:asciiTheme="minorHAnsi" w:hAnsiTheme="minorHAnsi"/>
          <w:b/>
          <w:u w:val="single"/>
        </w:rPr>
        <w:t>Process:</w:t>
      </w:r>
      <w:r w:rsidRPr="0030680E">
        <w:rPr>
          <w:rFonts w:asciiTheme="minorHAnsi" w:hAnsiTheme="minorHAnsi"/>
        </w:rPr>
        <w:t xml:space="preserve"> </w:t>
      </w:r>
      <w:r w:rsidR="00D76A3E" w:rsidRPr="0030680E">
        <w:rPr>
          <w:rFonts w:asciiTheme="minorHAnsi" w:hAnsiTheme="minorHAnsi"/>
        </w:rPr>
        <w:t>Choose a sacred place, Go on a “f</w:t>
      </w:r>
      <w:r w:rsidRPr="0030680E">
        <w:rPr>
          <w:rFonts w:asciiTheme="minorHAnsi" w:hAnsiTheme="minorHAnsi"/>
        </w:rPr>
        <w:t>ield trip</w:t>
      </w:r>
      <w:r w:rsidR="00D76A3E" w:rsidRPr="0030680E">
        <w:rPr>
          <w:rFonts w:asciiTheme="minorHAnsi" w:hAnsiTheme="minorHAnsi"/>
        </w:rPr>
        <w:t>”</w:t>
      </w:r>
      <w:r w:rsidRPr="0030680E">
        <w:rPr>
          <w:rFonts w:asciiTheme="minorHAnsi" w:hAnsiTheme="minorHAnsi"/>
        </w:rPr>
        <w:t xml:space="preserve"> for observation, Free-write</w:t>
      </w:r>
      <w:r w:rsidR="00D76A3E" w:rsidRPr="0030680E">
        <w:rPr>
          <w:rFonts w:asciiTheme="minorHAnsi" w:hAnsiTheme="minorHAnsi"/>
        </w:rPr>
        <w:t xml:space="preserve"> to generate and explore ideas</w:t>
      </w:r>
      <w:r w:rsidRPr="0030680E">
        <w:rPr>
          <w:rFonts w:asciiTheme="minorHAnsi" w:hAnsiTheme="minorHAnsi"/>
        </w:rPr>
        <w:t xml:space="preserve">, </w:t>
      </w:r>
      <w:r w:rsidR="00993F63">
        <w:rPr>
          <w:rFonts w:asciiTheme="minorHAnsi" w:hAnsiTheme="minorHAnsi"/>
        </w:rPr>
        <w:t>W</w:t>
      </w:r>
      <w:r w:rsidR="00D76A3E" w:rsidRPr="0030680E">
        <w:rPr>
          <w:rFonts w:asciiTheme="minorHAnsi" w:hAnsiTheme="minorHAnsi"/>
        </w:rPr>
        <w:t xml:space="preserve">rite a poem/song/audio/video text, </w:t>
      </w:r>
      <w:r w:rsidR="00993F63">
        <w:rPr>
          <w:rFonts w:asciiTheme="minorHAnsi" w:hAnsiTheme="minorHAnsi"/>
        </w:rPr>
        <w:t>C</w:t>
      </w:r>
      <w:r w:rsidR="00D76A3E" w:rsidRPr="0030680E">
        <w:rPr>
          <w:rFonts w:asciiTheme="minorHAnsi" w:hAnsiTheme="minorHAnsi"/>
        </w:rPr>
        <w:t xml:space="preserve">reate a </w:t>
      </w:r>
      <w:r w:rsidRPr="0030680E">
        <w:rPr>
          <w:rFonts w:asciiTheme="minorHAnsi" w:hAnsiTheme="minorHAnsi"/>
        </w:rPr>
        <w:t>QR code</w:t>
      </w:r>
      <w:r w:rsidR="00D76A3E" w:rsidRPr="0030680E">
        <w:rPr>
          <w:rFonts w:asciiTheme="minorHAnsi" w:hAnsiTheme="minorHAnsi"/>
        </w:rPr>
        <w:t>,</w:t>
      </w:r>
      <w:r w:rsidRPr="0030680E">
        <w:rPr>
          <w:rFonts w:asciiTheme="minorHAnsi" w:hAnsiTheme="minorHAnsi"/>
        </w:rPr>
        <w:t xml:space="preserve"> </w:t>
      </w:r>
      <w:r w:rsidR="00993F63">
        <w:rPr>
          <w:rFonts w:asciiTheme="minorHAnsi" w:hAnsiTheme="minorHAnsi"/>
        </w:rPr>
        <w:t>P</w:t>
      </w:r>
      <w:r w:rsidRPr="0030680E">
        <w:rPr>
          <w:rFonts w:asciiTheme="minorHAnsi" w:hAnsiTheme="minorHAnsi"/>
        </w:rPr>
        <w:t>ost</w:t>
      </w:r>
      <w:r w:rsidR="00D76A3E" w:rsidRPr="0030680E">
        <w:rPr>
          <w:rFonts w:asciiTheme="minorHAnsi" w:hAnsiTheme="minorHAnsi"/>
        </w:rPr>
        <w:t xml:space="preserve"> QR link in the “sacred” place</w:t>
      </w:r>
      <w:r w:rsidRPr="0030680E">
        <w:rPr>
          <w:rFonts w:asciiTheme="minorHAnsi" w:hAnsiTheme="minorHAnsi"/>
        </w:rPr>
        <w:t xml:space="preserve">, </w:t>
      </w:r>
      <w:r w:rsidR="00993F63">
        <w:rPr>
          <w:rFonts w:asciiTheme="minorHAnsi" w:hAnsiTheme="minorHAnsi"/>
        </w:rPr>
        <w:t>P</w:t>
      </w:r>
      <w:r w:rsidR="00D76A3E" w:rsidRPr="0030680E">
        <w:rPr>
          <w:rFonts w:asciiTheme="minorHAnsi" w:hAnsiTheme="minorHAnsi"/>
        </w:rPr>
        <w:t xml:space="preserve">articipate in </w:t>
      </w:r>
      <w:r w:rsidRPr="0030680E">
        <w:rPr>
          <w:rFonts w:asciiTheme="minorHAnsi" w:hAnsiTheme="minorHAnsi"/>
        </w:rPr>
        <w:t>class tour</w:t>
      </w:r>
      <w:r w:rsidR="00D76A3E" w:rsidRPr="0030680E">
        <w:rPr>
          <w:rFonts w:asciiTheme="minorHAnsi" w:hAnsiTheme="minorHAnsi"/>
        </w:rPr>
        <w:t xml:space="preserve"> of Poetry of Place</w:t>
      </w:r>
      <w:r w:rsidRPr="0030680E">
        <w:rPr>
          <w:rFonts w:asciiTheme="minorHAnsi" w:hAnsiTheme="minorHAnsi"/>
        </w:rPr>
        <w:t>.</w:t>
      </w:r>
    </w:p>
    <w:p w:rsidR="00FC5F61" w:rsidRPr="0030680E" w:rsidRDefault="00575E3F" w:rsidP="0030680E">
      <w:pPr>
        <w:pStyle w:val="NormalWeb"/>
        <w:ind w:left="720"/>
        <w:rPr>
          <w:rFonts w:asciiTheme="minorHAnsi" w:hAnsiTheme="minorHAnsi"/>
        </w:rPr>
      </w:pPr>
      <w:r w:rsidRPr="00993F63">
        <w:rPr>
          <w:rFonts w:asciiTheme="minorHAnsi" w:hAnsiTheme="minorHAnsi"/>
          <w:b/>
          <w:u w:val="single"/>
        </w:rPr>
        <w:t>Presentation:</w:t>
      </w:r>
      <w:r w:rsidRPr="0030680E">
        <w:rPr>
          <w:rFonts w:asciiTheme="minorHAnsi" w:hAnsiTheme="minorHAnsi"/>
        </w:rPr>
        <w:t xml:space="preserve">  Post your QR code with the title of your poem in THE PLACE the poem is about. Classmates (and other students) will scan your QR code and</w:t>
      </w:r>
      <w:r w:rsidR="00467E5E" w:rsidRPr="0030680E">
        <w:rPr>
          <w:rFonts w:asciiTheme="minorHAnsi" w:hAnsiTheme="minorHAnsi"/>
        </w:rPr>
        <w:t xml:space="preserve"> read your</w:t>
      </w:r>
      <w:r w:rsidRPr="0030680E">
        <w:rPr>
          <w:rFonts w:asciiTheme="minorHAnsi" w:hAnsiTheme="minorHAnsi"/>
        </w:rPr>
        <w:t xml:space="preserve"> poem. You may also link</w:t>
      </w:r>
      <w:r w:rsidR="00467E5E" w:rsidRPr="0030680E">
        <w:rPr>
          <w:rFonts w:asciiTheme="minorHAnsi" w:hAnsiTheme="minorHAnsi"/>
        </w:rPr>
        <w:t xml:space="preserve"> us</w:t>
      </w:r>
      <w:r w:rsidRPr="0030680E">
        <w:rPr>
          <w:rFonts w:asciiTheme="minorHAnsi" w:hAnsiTheme="minorHAnsi"/>
        </w:rPr>
        <w:t xml:space="preserve"> to </w:t>
      </w:r>
      <w:r w:rsidR="00D76A3E" w:rsidRPr="0030680E">
        <w:rPr>
          <w:rFonts w:asciiTheme="minorHAnsi" w:hAnsiTheme="minorHAnsi"/>
        </w:rPr>
        <w:t>the</w:t>
      </w:r>
      <w:r w:rsidRPr="0030680E">
        <w:rPr>
          <w:rFonts w:asciiTheme="minorHAnsi" w:hAnsiTheme="minorHAnsi"/>
        </w:rPr>
        <w:t xml:space="preserve"> song or </w:t>
      </w:r>
      <w:r w:rsidR="00D76A3E" w:rsidRPr="0030680E">
        <w:rPr>
          <w:rFonts w:asciiTheme="minorHAnsi" w:hAnsiTheme="minorHAnsi"/>
        </w:rPr>
        <w:t>audio/</w:t>
      </w:r>
      <w:r w:rsidRPr="0030680E">
        <w:rPr>
          <w:rFonts w:asciiTheme="minorHAnsi" w:hAnsiTheme="minorHAnsi"/>
        </w:rPr>
        <w:t>video version of your poetry</w:t>
      </w:r>
      <w:r w:rsidR="00467E5E" w:rsidRPr="0030680E">
        <w:rPr>
          <w:rFonts w:asciiTheme="minorHAnsi" w:hAnsiTheme="minorHAnsi"/>
        </w:rPr>
        <w:t>.</w:t>
      </w:r>
      <w:r w:rsidR="00D76A3E" w:rsidRPr="0030680E">
        <w:rPr>
          <w:rFonts w:asciiTheme="minorHAnsi" w:hAnsiTheme="minorHAnsi"/>
        </w:rPr>
        <w:t xml:space="preserve"> </w:t>
      </w:r>
      <w:r w:rsidR="00094C51" w:rsidRPr="0030680E">
        <w:rPr>
          <w:rFonts w:asciiTheme="minorHAnsi" w:hAnsiTheme="minorHAnsi"/>
        </w:rPr>
        <w:t>Be sure to s</w:t>
      </w:r>
      <w:r w:rsidR="00D76A3E" w:rsidRPr="0030680E">
        <w:rPr>
          <w:rFonts w:asciiTheme="minorHAnsi" w:hAnsiTheme="minorHAnsi"/>
        </w:rPr>
        <w:t xml:space="preserve">how </w:t>
      </w:r>
      <w:proofErr w:type="gramStart"/>
      <w:r w:rsidR="00D76A3E" w:rsidRPr="0030680E">
        <w:rPr>
          <w:rFonts w:asciiTheme="minorHAnsi" w:hAnsiTheme="minorHAnsi"/>
        </w:rPr>
        <w:t>an awareness</w:t>
      </w:r>
      <w:proofErr w:type="gramEnd"/>
      <w:r w:rsidR="00094C51" w:rsidRPr="0030680E">
        <w:rPr>
          <w:rFonts w:asciiTheme="minorHAnsi" w:hAnsiTheme="minorHAnsi"/>
        </w:rPr>
        <w:t xml:space="preserve"> of class expectations and </w:t>
      </w:r>
      <w:r w:rsidR="00D76A3E" w:rsidRPr="0030680E">
        <w:rPr>
          <w:rFonts w:asciiTheme="minorHAnsi" w:hAnsiTheme="minorHAnsi"/>
        </w:rPr>
        <w:t>of your audience as you select</w:t>
      </w:r>
      <w:r w:rsidR="00094C51" w:rsidRPr="0030680E">
        <w:rPr>
          <w:rFonts w:asciiTheme="minorHAnsi" w:hAnsiTheme="minorHAnsi"/>
        </w:rPr>
        <w:t xml:space="preserve"> the form and style of your presentation.</w:t>
      </w:r>
      <w:r w:rsidR="00FC5F61" w:rsidRPr="0030680E">
        <w:rPr>
          <w:rFonts w:asciiTheme="minorHAnsi" w:hAnsiTheme="minorHAnsi"/>
        </w:rPr>
        <w:br w:type="page"/>
      </w:r>
    </w:p>
    <w:p w:rsidR="00021934" w:rsidRDefault="00021934" w:rsidP="00021934">
      <w:pPr>
        <w:spacing w:after="0"/>
        <w:rPr>
          <w:b/>
          <w:sz w:val="28"/>
          <w:szCs w:val="28"/>
        </w:rPr>
      </w:pPr>
      <w:bookmarkStart w:id="0" w:name="_GoBack"/>
      <w:bookmarkEnd w:id="0"/>
    </w:p>
    <w:p w:rsidR="00D37351" w:rsidRDefault="0030680E" w:rsidP="004E7068">
      <w:pPr>
        <w:spacing w:after="0"/>
        <w:rPr>
          <w:rFonts w:cs="Arial"/>
          <w:b/>
          <w:bCs/>
          <w:color w:val="222222"/>
          <w:sz w:val="20"/>
          <w:szCs w:val="20"/>
        </w:rPr>
      </w:pPr>
      <w:r>
        <w:rPr>
          <w:b/>
          <w:sz w:val="28"/>
          <w:szCs w:val="28"/>
        </w:rPr>
        <w:t xml:space="preserve">The </w:t>
      </w:r>
      <w:r w:rsidR="00C817E5" w:rsidRPr="0030680E">
        <w:rPr>
          <w:b/>
          <w:sz w:val="28"/>
          <w:szCs w:val="28"/>
        </w:rPr>
        <w:t>Poetry of Place</w:t>
      </w:r>
      <w:r w:rsidR="005B39C9">
        <w:rPr>
          <w:b/>
          <w:sz w:val="28"/>
          <w:szCs w:val="28"/>
        </w:rPr>
        <w:t>: using</w:t>
      </w:r>
      <w:r w:rsidR="00AF3C86">
        <w:rPr>
          <w:b/>
          <w:sz w:val="28"/>
          <w:szCs w:val="28"/>
        </w:rPr>
        <w:t xml:space="preserve"> Steinbeck,</w:t>
      </w:r>
      <w:r w:rsidR="005B39C9">
        <w:rPr>
          <w:b/>
          <w:sz w:val="28"/>
          <w:szCs w:val="28"/>
        </w:rPr>
        <w:t xml:space="preserve"> observation, and technology to write poetry grounded in </w:t>
      </w:r>
      <w:r w:rsidR="007F4E0D">
        <w:rPr>
          <w:b/>
          <w:sz w:val="28"/>
          <w:szCs w:val="28"/>
        </w:rPr>
        <w:t xml:space="preserve">a </w:t>
      </w:r>
      <w:r w:rsidR="005B39C9">
        <w:rPr>
          <w:b/>
          <w:sz w:val="28"/>
          <w:szCs w:val="28"/>
        </w:rPr>
        <w:t>place.</w:t>
      </w:r>
    </w:p>
    <w:p w:rsidR="006201D0" w:rsidRDefault="004E7068" w:rsidP="004E7068">
      <w:pPr>
        <w:pStyle w:val="NormalWeb"/>
        <w:tabs>
          <w:tab w:val="left" w:pos="1905"/>
        </w:tabs>
        <w:spacing w:before="0" w:beforeAutospacing="0" w:after="0" w:afterAutospacing="0"/>
        <w:rPr>
          <w:rFonts w:asciiTheme="minorHAnsi" w:hAnsiTheme="minorHAnsi"/>
        </w:rPr>
      </w:pPr>
      <w:r w:rsidRPr="0030680E">
        <w:rPr>
          <w:rFonts w:asciiTheme="minorHAnsi" w:hAnsiTheme="minorHAnsi"/>
        </w:rPr>
        <w:t xml:space="preserve">In many ways, </w:t>
      </w:r>
      <w:r w:rsidRPr="0030680E">
        <w:rPr>
          <w:rFonts w:asciiTheme="minorHAnsi" w:hAnsiTheme="minorHAnsi"/>
          <w:i/>
        </w:rPr>
        <w:t>The Grapes of Wrath</w:t>
      </w:r>
      <w:r w:rsidRPr="0030680E">
        <w:rPr>
          <w:rFonts w:asciiTheme="minorHAnsi" w:hAnsiTheme="minorHAnsi"/>
        </w:rPr>
        <w:t xml:space="preserve"> is about being displaced, about being forced out by a series of circumstances well beyond the individual’s control.  The </w:t>
      </w:r>
      <w:proofErr w:type="spellStart"/>
      <w:r w:rsidRPr="0030680E">
        <w:rPr>
          <w:rFonts w:asciiTheme="minorHAnsi" w:hAnsiTheme="minorHAnsi"/>
        </w:rPr>
        <w:t>Joads</w:t>
      </w:r>
      <w:proofErr w:type="spellEnd"/>
      <w:r w:rsidRPr="0030680E">
        <w:rPr>
          <w:rFonts w:asciiTheme="minorHAnsi" w:hAnsiTheme="minorHAnsi"/>
        </w:rPr>
        <w:t xml:space="preserve"> are the fictional representation of thousands of real families who left their homes, in most cases never to return. </w:t>
      </w:r>
      <w:r w:rsidR="006201D0">
        <w:rPr>
          <w:rFonts w:asciiTheme="minorHAnsi" w:hAnsiTheme="minorHAnsi"/>
        </w:rPr>
        <w:t xml:space="preserve"> </w:t>
      </w:r>
      <w:r w:rsidRPr="0030680E">
        <w:rPr>
          <w:rFonts w:asciiTheme="minorHAnsi" w:hAnsiTheme="minorHAnsi"/>
        </w:rPr>
        <w:t xml:space="preserve">Steinbeck asks us to consider what it means to lose one’s sense of place. What is the impact on the individual who </w:t>
      </w:r>
      <w:r>
        <w:rPr>
          <w:rFonts w:asciiTheme="minorHAnsi" w:hAnsiTheme="minorHAnsi"/>
        </w:rPr>
        <w:t xml:space="preserve">must </w:t>
      </w:r>
      <w:r w:rsidRPr="0030680E">
        <w:rPr>
          <w:rFonts w:asciiTheme="minorHAnsi" w:hAnsiTheme="minorHAnsi"/>
        </w:rPr>
        <w:t xml:space="preserve">leave their home, farm, land, church, and community? </w:t>
      </w:r>
    </w:p>
    <w:p w:rsidR="006201D0" w:rsidRDefault="006201D0" w:rsidP="004E7068">
      <w:pPr>
        <w:pStyle w:val="NormalWeb"/>
        <w:tabs>
          <w:tab w:val="left" w:pos="1905"/>
        </w:tabs>
        <w:spacing w:before="0" w:beforeAutospacing="0" w:after="0" w:afterAutospacing="0"/>
        <w:rPr>
          <w:rFonts w:asciiTheme="minorHAnsi" w:hAnsiTheme="minorHAnsi"/>
        </w:rPr>
      </w:pPr>
    </w:p>
    <w:p w:rsidR="004E7068" w:rsidRPr="0030680E" w:rsidRDefault="004E7068" w:rsidP="004E7068">
      <w:pPr>
        <w:pStyle w:val="NormalWeb"/>
        <w:tabs>
          <w:tab w:val="left" w:pos="1905"/>
        </w:tabs>
        <w:spacing w:before="0" w:beforeAutospacing="0" w:after="0" w:afterAutospacing="0"/>
        <w:rPr>
          <w:rFonts w:asciiTheme="minorHAnsi" w:hAnsiTheme="minorHAnsi"/>
        </w:rPr>
      </w:pPr>
      <w:r w:rsidRPr="0030680E">
        <w:rPr>
          <w:rFonts w:asciiTheme="minorHAnsi" w:hAnsiTheme="minorHAnsi"/>
          <w:b/>
        </w:rPr>
        <w:t>What if we had to leave our school and never return?</w:t>
      </w:r>
      <w:r w:rsidRPr="0030680E">
        <w:rPr>
          <w:rFonts w:asciiTheme="minorHAnsi" w:hAnsiTheme="minorHAnsi"/>
        </w:rPr>
        <w:t xml:space="preserve"> </w:t>
      </w:r>
      <w:r>
        <w:rPr>
          <w:rFonts w:asciiTheme="minorHAnsi" w:hAnsiTheme="minorHAnsi"/>
        </w:rPr>
        <w:t xml:space="preserve">  </w:t>
      </w:r>
      <w:r w:rsidRPr="0030680E">
        <w:rPr>
          <w:rFonts w:asciiTheme="minorHAnsi" w:hAnsiTheme="minorHAnsi"/>
        </w:rPr>
        <w:t>Which physical place</w:t>
      </w:r>
      <w:r>
        <w:rPr>
          <w:rFonts w:asciiTheme="minorHAnsi" w:hAnsiTheme="minorHAnsi"/>
        </w:rPr>
        <w:t>/s</w:t>
      </w:r>
      <w:r w:rsidRPr="0030680E">
        <w:rPr>
          <w:rFonts w:asciiTheme="minorHAnsi" w:hAnsiTheme="minorHAnsi"/>
        </w:rPr>
        <w:t xml:space="preserve"> would you miss most? Have you ever felt this kind of loss? What would be lost in the chaos of this physical displacement? In some ways this is not purely a </w:t>
      </w:r>
      <w:r w:rsidRPr="0030680E">
        <w:rPr>
          <w:rFonts w:asciiTheme="minorHAnsi" w:hAnsiTheme="minorHAnsi"/>
          <w:i/>
        </w:rPr>
        <w:t>hypothetical</w:t>
      </w:r>
      <w:r>
        <w:rPr>
          <w:rFonts w:asciiTheme="minorHAnsi" w:hAnsiTheme="minorHAnsi"/>
        </w:rPr>
        <w:t xml:space="preserve">. </w:t>
      </w:r>
      <w:r w:rsidRPr="0030680E">
        <w:rPr>
          <w:rFonts w:asciiTheme="minorHAnsi" w:hAnsiTheme="minorHAnsi"/>
        </w:rPr>
        <w:t xml:space="preserve">Our neighboring district, Sandy Hook, has had to close down a school and recreate itself somewhere else. And in the recent past, the housing crisis led to foreclosures for many families. </w:t>
      </w:r>
    </w:p>
    <w:p w:rsidR="004E7068" w:rsidRDefault="004E7068" w:rsidP="004E7068">
      <w:pPr>
        <w:spacing w:after="0"/>
        <w:contextualSpacing/>
        <w:rPr>
          <w:rFonts w:cs="Arial"/>
          <w:color w:val="222222"/>
          <w:sz w:val="20"/>
          <w:szCs w:val="20"/>
        </w:rPr>
      </w:pPr>
    </w:p>
    <w:p w:rsidR="005A3584" w:rsidRPr="006201D0" w:rsidRDefault="004E7068" w:rsidP="004E7068">
      <w:pPr>
        <w:pStyle w:val="ListParagraph"/>
        <w:numPr>
          <w:ilvl w:val="0"/>
          <w:numId w:val="6"/>
        </w:numPr>
        <w:spacing w:after="0"/>
        <w:rPr>
          <w:rFonts w:cs="Arial"/>
          <w:b/>
          <w:color w:val="222222"/>
          <w:sz w:val="20"/>
          <w:szCs w:val="20"/>
        </w:rPr>
      </w:pPr>
      <w:r>
        <w:rPr>
          <w:rFonts w:cs="Arial"/>
          <w:color w:val="222222"/>
          <w:sz w:val="20"/>
          <w:szCs w:val="20"/>
        </w:rPr>
        <w:t xml:space="preserve"> </w:t>
      </w:r>
      <w:r w:rsidRPr="006201D0">
        <w:rPr>
          <w:rFonts w:cs="Arial"/>
          <w:b/>
          <w:color w:val="222222"/>
          <w:sz w:val="20"/>
          <w:szCs w:val="20"/>
        </w:rPr>
        <w:t>F</w:t>
      </w:r>
      <w:r w:rsidR="00BB52CB" w:rsidRPr="006201D0">
        <w:rPr>
          <w:rFonts w:cs="Arial"/>
          <w:b/>
          <w:color w:val="222222"/>
          <w:sz w:val="20"/>
          <w:szCs w:val="20"/>
        </w:rPr>
        <w:t xml:space="preserve">ind and discuss </w:t>
      </w:r>
      <w:r w:rsidR="005A3584" w:rsidRPr="006201D0">
        <w:rPr>
          <w:rFonts w:cs="Arial"/>
          <w:b/>
          <w:color w:val="222222"/>
          <w:sz w:val="20"/>
          <w:szCs w:val="20"/>
        </w:rPr>
        <w:t xml:space="preserve">quotes from </w:t>
      </w:r>
      <w:r w:rsidR="005A3584" w:rsidRPr="006201D0">
        <w:rPr>
          <w:rFonts w:cs="Arial"/>
          <w:b/>
          <w:i/>
          <w:color w:val="222222"/>
          <w:sz w:val="20"/>
          <w:szCs w:val="20"/>
        </w:rPr>
        <w:t>The Grapes of Wrath</w:t>
      </w:r>
      <w:r w:rsidR="005A3584" w:rsidRPr="006201D0">
        <w:rPr>
          <w:rFonts w:cs="Arial"/>
          <w:b/>
          <w:color w:val="222222"/>
          <w:sz w:val="20"/>
          <w:szCs w:val="20"/>
        </w:rPr>
        <w:t xml:space="preserve"> that describe and evoke specific, significant places.</w:t>
      </w:r>
    </w:p>
    <w:p w:rsidR="005A3584" w:rsidRPr="006201D0" w:rsidRDefault="005A3584" w:rsidP="003F7AE2">
      <w:pPr>
        <w:spacing w:after="0"/>
        <w:rPr>
          <w:rFonts w:cs="Arial"/>
          <w:b/>
          <w:color w:val="222222"/>
          <w:sz w:val="20"/>
          <w:szCs w:val="20"/>
        </w:rPr>
      </w:pPr>
      <w:r w:rsidRPr="006201D0">
        <w:rPr>
          <w:rFonts w:cs="Arial"/>
          <w:b/>
          <w:color w:val="222222"/>
          <w:sz w:val="20"/>
          <w:szCs w:val="20"/>
        </w:rPr>
        <w:t xml:space="preserve"> </w:t>
      </w:r>
      <w:r w:rsidR="006201D0">
        <w:rPr>
          <w:rFonts w:cs="Arial"/>
          <w:b/>
          <w:color w:val="222222"/>
          <w:sz w:val="20"/>
          <w:szCs w:val="20"/>
        </w:rPr>
        <w:tab/>
      </w:r>
      <w:r w:rsidRPr="006201D0">
        <w:rPr>
          <w:rFonts w:cs="Arial"/>
          <w:b/>
          <w:color w:val="222222"/>
          <w:sz w:val="20"/>
          <w:szCs w:val="20"/>
        </w:rPr>
        <w:t>Such as:</w:t>
      </w:r>
    </w:p>
    <w:p w:rsidR="003F7AE2" w:rsidRPr="005A3584" w:rsidRDefault="005A3584" w:rsidP="006201D0">
      <w:pPr>
        <w:spacing w:after="0"/>
        <w:ind w:left="720"/>
        <w:rPr>
          <w:rFonts w:cs="Arial"/>
          <w:i/>
          <w:color w:val="222222"/>
          <w:sz w:val="20"/>
          <w:szCs w:val="20"/>
        </w:rPr>
      </w:pPr>
      <w:r w:rsidRPr="005A3584">
        <w:rPr>
          <w:rFonts w:cs="Arial"/>
          <w:i/>
          <w:color w:val="222222"/>
          <w:sz w:val="20"/>
          <w:szCs w:val="20"/>
        </w:rPr>
        <w:t>“To the red country and part of the gray country of Oklahoma, the last rains came gently, and they did not cut the scarred earth…The surface of the earth crusted, a thin hard crust, and as the sky became pale, so the earth became pale, pink in the red country and white in the gray country…</w:t>
      </w:r>
      <w:r w:rsidR="00407F9B" w:rsidRPr="005A3584">
        <w:rPr>
          <w:rFonts w:cs="Arial"/>
          <w:i/>
          <w:color w:val="222222"/>
          <w:sz w:val="20"/>
          <w:szCs w:val="20"/>
        </w:rPr>
        <w:t>In the water-cut gullies the earth dusted down in dry little streams. Gophers and ant lions stared small avalanches. A</w:t>
      </w:r>
      <w:r w:rsidRPr="005A3584">
        <w:rPr>
          <w:rFonts w:cs="Arial"/>
          <w:i/>
          <w:color w:val="222222"/>
          <w:sz w:val="20"/>
          <w:szCs w:val="20"/>
        </w:rPr>
        <w:t>n</w:t>
      </w:r>
      <w:r w:rsidR="00407F9B" w:rsidRPr="005A3584">
        <w:rPr>
          <w:rFonts w:cs="Arial"/>
          <w:i/>
          <w:color w:val="222222"/>
          <w:sz w:val="20"/>
          <w:szCs w:val="20"/>
        </w:rPr>
        <w:t>d as the sharp sun struck day after day, the leaves of the youn</w:t>
      </w:r>
      <w:r w:rsidRPr="005A3584">
        <w:rPr>
          <w:rFonts w:cs="Arial"/>
          <w:i/>
          <w:color w:val="222222"/>
          <w:sz w:val="20"/>
          <w:szCs w:val="20"/>
        </w:rPr>
        <w:t>g</w:t>
      </w:r>
      <w:r w:rsidR="00407F9B" w:rsidRPr="005A3584">
        <w:rPr>
          <w:rFonts w:cs="Arial"/>
          <w:i/>
          <w:color w:val="222222"/>
          <w:sz w:val="20"/>
          <w:szCs w:val="20"/>
        </w:rPr>
        <w:t xml:space="preserve"> corn become less stiff and erect; they bent in a curve at first, and then, as the central ribs of strength grew </w:t>
      </w:r>
      <w:r w:rsidRPr="005A3584">
        <w:rPr>
          <w:rFonts w:cs="Arial"/>
          <w:i/>
          <w:color w:val="222222"/>
          <w:sz w:val="20"/>
          <w:szCs w:val="20"/>
        </w:rPr>
        <w:t>weak, each leaf tilted downward”(</w:t>
      </w:r>
      <w:r w:rsidR="006201D0">
        <w:rPr>
          <w:rFonts w:cs="Arial"/>
          <w:i/>
          <w:color w:val="222222"/>
          <w:sz w:val="20"/>
          <w:szCs w:val="20"/>
        </w:rPr>
        <w:t xml:space="preserve">Steinbeck </w:t>
      </w:r>
      <w:r w:rsidRPr="005A3584">
        <w:rPr>
          <w:rFonts w:cs="Arial"/>
          <w:i/>
          <w:color w:val="222222"/>
          <w:sz w:val="20"/>
          <w:szCs w:val="20"/>
        </w:rPr>
        <w:t>1).</w:t>
      </w:r>
    </w:p>
    <w:p w:rsidR="005A3584" w:rsidRPr="005A3584" w:rsidRDefault="005A3584" w:rsidP="003F7AE2">
      <w:pPr>
        <w:spacing w:after="0"/>
        <w:rPr>
          <w:rFonts w:cs="Arial"/>
          <w:i/>
          <w:color w:val="222222"/>
          <w:sz w:val="20"/>
          <w:szCs w:val="20"/>
        </w:rPr>
      </w:pPr>
    </w:p>
    <w:p w:rsidR="00AF3C86" w:rsidRPr="005A3584" w:rsidRDefault="00AF3C86" w:rsidP="006201D0">
      <w:pPr>
        <w:ind w:left="720"/>
        <w:rPr>
          <w:rFonts w:cs="Arial"/>
          <w:i/>
          <w:color w:val="222222"/>
          <w:sz w:val="20"/>
          <w:szCs w:val="20"/>
        </w:rPr>
      </w:pPr>
      <w:r w:rsidRPr="005A3584">
        <w:rPr>
          <w:rFonts w:cs="Arial"/>
          <w:i/>
          <w:color w:val="222222"/>
          <w:sz w:val="20"/>
          <w:szCs w:val="20"/>
        </w:rPr>
        <w:t>“</w:t>
      </w:r>
      <w:r w:rsidR="00D37351" w:rsidRPr="005A3584">
        <w:rPr>
          <w:rFonts w:cs="Arial"/>
          <w:i/>
          <w:color w:val="222222"/>
          <w:sz w:val="20"/>
          <w:szCs w:val="20"/>
        </w:rPr>
        <w:t>…but it’s our land. We measured it and broke it up.  We were born on it, and we got killed on it, died on it. Even if it’s no good, it’s still ours.  That’s what makes it ours—being born on it, working it, dying, on it” (Steinbeck 33).</w:t>
      </w:r>
    </w:p>
    <w:p w:rsidR="00D37351" w:rsidRPr="005A3584" w:rsidRDefault="00D47CE3" w:rsidP="006201D0">
      <w:pPr>
        <w:ind w:left="720"/>
        <w:rPr>
          <w:rFonts w:cs="Arial"/>
          <w:i/>
          <w:color w:val="222222"/>
          <w:sz w:val="20"/>
          <w:szCs w:val="20"/>
        </w:rPr>
      </w:pPr>
      <w:r w:rsidRPr="005A3584">
        <w:rPr>
          <w:rFonts w:cs="Arial"/>
          <w:i/>
          <w:color w:val="222222"/>
          <w:sz w:val="20"/>
          <w:szCs w:val="20"/>
        </w:rPr>
        <w:t>“</w:t>
      </w:r>
      <w:proofErr w:type="spellStart"/>
      <w:r w:rsidRPr="005A3584">
        <w:rPr>
          <w:rFonts w:cs="Arial"/>
          <w:i/>
          <w:color w:val="222222"/>
          <w:sz w:val="20"/>
          <w:szCs w:val="20"/>
        </w:rPr>
        <w:t>Joad</w:t>
      </w:r>
      <w:proofErr w:type="spellEnd"/>
      <w:r w:rsidRPr="005A3584">
        <w:rPr>
          <w:rFonts w:cs="Arial"/>
          <w:i/>
          <w:color w:val="222222"/>
          <w:sz w:val="20"/>
          <w:szCs w:val="20"/>
        </w:rPr>
        <w:t xml:space="preserve"> paused at the entrance to the </w:t>
      </w:r>
      <w:proofErr w:type="spellStart"/>
      <w:r w:rsidRPr="005A3584">
        <w:rPr>
          <w:rFonts w:cs="Arial"/>
          <w:i/>
          <w:color w:val="222222"/>
          <w:sz w:val="20"/>
          <w:szCs w:val="20"/>
        </w:rPr>
        <w:t>tool-shed</w:t>
      </w:r>
      <w:proofErr w:type="spellEnd"/>
      <w:r w:rsidRPr="005A3584">
        <w:rPr>
          <w:rFonts w:cs="Arial"/>
          <w:i/>
          <w:color w:val="222222"/>
          <w:sz w:val="20"/>
          <w:szCs w:val="20"/>
        </w:rPr>
        <w:t xml:space="preserve"> lean to, and no tools were there—a broken plow point, a gnawed mule collar, a flat gallon oil can  crusted with dirt and oil, and a pair of torn overalls hanging on a nail. ‘There </w:t>
      </w:r>
      <w:proofErr w:type="spellStart"/>
      <w:r w:rsidRPr="005A3584">
        <w:rPr>
          <w:rFonts w:cs="Arial"/>
          <w:i/>
          <w:color w:val="222222"/>
          <w:sz w:val="20"/>
          <w:szCs w:val="20"/>
        </w:rPr>
        <w:t>ain’t</w:t>
      </w:r>
      <w:proofErr w:type="spellEnd"/>
      <w:r w:rsidRPr="005A3584">
        <w:rPr>
          <w:rFonts w:cs="Arial"/>
          <w:i/>
          <w:color w:val="222222"/>
          <w:sz w:val="20"/>
          <w:szCs w:val="20"/>
        </w:rPr>
        <w:t xml:space="preserve"> nothing left…” (</w:t>
      </w:r>
      <w:r w:rsidR="006201D0">
        <w:rPr>
          <w:rFonts w:cs="Arial"/>
          <w:i/>
          <w:color w:val="222222"/>
          <w:sz w:val="20"/>
          <w:szCs w:val="20"/>
        </w:rPr>
        <w:t xml:space="preserve">Steinbeck </w:t>
      </w:r>
      <w:r w:rsidRPr="005A3584">
        <w:rPr>
          <w:rFonts w:cs="Arial"/>
          <w:i/>
          <w:color w:val="222222"/>
          <w:sz w:val="20"/>
          <w:szCs w:val="20"/>
        </w:rPr>
        <w:t>40).</w:t>
      </w:r>
    </w:p>
    <w:p w:rsidR="00D37351" w:rsidRPr="005A3584" w:rsidRDefault="00E52977" w:rsidP="006201D0">
      <w:pPr>
        <w:ind w:left="720"/>
        <w:rPr>
          <w:rFonts w:cs="Arial"/>
          <w:i/>
          <w:color w:val="222222"/>
          <w:sz w:val="20"/>
          <w:szCs w:val="20"/>
        </w:rPr>
      </w:pPr>
      <w:r w:rsidRPr="005A3584">
        <w:rPr>
          <w:rFonts w:cs="Arial"/>
          <w:i/>
          <w:color w:val="222222"/>
          <w:sz w:val="20"/>
          <w:szCs w:val="20"/>
        </w:rPr>
        <w:t>“On the edge of the ring of firelight the men had gathered. For tools they had a shovel and a mattock. Pa marked out the ground—eight feet long and three feet wide. The work went on in relays. Pa chopped the earth with the mattock and then Uncle John shoveled it out…” (</w:t>
      </w:r>
      <w:r w:rsidR="006201D0">
        <w:rPr>
          <w:rFonts w:cs="Arial"/>
          <w:i/>
          <w:color w:val="222222"/>
          <w:sz w:val="20"/>
          <w:szCs w:val="20"/>
        </w:rPr>
        <w:t xml:space="preserve">Steinbeck </w:t>
      </w:r>
      <w:r w:rsidRPr="005A3584">
        <w:rPr>
          <w:rFonts w:cs="Arial"/>
          <w:i/>
          <w:color w:val="222222"/>
          <w:sz w:val="20"/>
          <w:szCs w:val="20"/>
        </w:rPr>
        <w:t>144).</w:t>
      </w:r>
    </w:p>
    <w:p w:rsidR="00407F9B" w:rsidRDefault="00407F9B" w:rsidP="006201D0">
      <w:pPr>
        <w:ind w:left="720"/>
        <w:rPr>
          <w:rFonts w:cs="Arial"/>
          <w:i/>
          <w:color w:val="222222"/>
          <w:sz w:val="20"/>
          <w:szCs w:val="20"/>
        </w:rPr>
      </w:pPr>
      <w:r w:rsidRPr="005A3584">
        <w:rPr>
          <w:rFonts w:cs="Arial"/>
          <w:i/>
          <w:color w:val="222222"/>
          <w:sz w:val="20"/>
          <w:szCs w:val="20"/>
        </w:rPr>
        <w:t xml:space="preserve">“Along 66 the hamburger stands...Two gasoline pumps in front, a screen door, a long bar, stools, and a foot rail. At one end of the counter a covered case; candy cough drops, caffeine </w:t>
      </w:r>
      <w:proofErr w:type="spellStart"/>
      <w:r w:rsidRPr="005A3584">
        <w:rPr>
          <w:rFonts w:cs="Arial"/>
          <w:i/>
          <w:color w:val="222222"/>
          <w:sz w:val="20"/>
          <w:szCs w:val="20"/>
        </w:rPr>
        <w:t>sulphate</w:t>
      </w:r>
      <w:proofErr w:type="spellEnd"/>
      <w:r w:rsidRPr="005A3584">
        <w:rPr>
          <w:rFonts w:cs="Arial"/>
          <w:i/>
          <w:color w:val="222222"/>
          <w:sz w:val="20"/>
          <w:szCs w:val="20"/>
        </w:rPr>
        <w:t xml:space="preserve"> called Sleepless, No-Doze; candy, cigarettes, razor blades, aspirin, </w:t>
      </w:r>
      <w:proofErr w:type="spellStart"/>
      <w:r w:rsidRPr="005A3584">
        <w:rPr>
          <w:rFonts w:cs="Arial"/>
          <w:i/>
          <w:color w:val="222222"/>
          <w:sz w:val="20"/>
          <w:szCs w:val="20"/>
        </w:rPr>
        <w:t>Bromo</w:t>
      </w:r>
      <w:proofErr w:type="spellEnd"/>
      <w:r w:rsidRPr="005A3584">
        <w:rPr>
          <w:rFonts w:cs="Arial"/>
          <w:i/>
          <w:color w:val="222222"/>
          <w:sz w:val="20"/>
          <w:szCs w:val="20"/>
        </w:rPr>
        <w:t>-Seltzer, Alka-Seltzer. The walls decorated with posters, bathing girls, blondes with big breasts and slender hips and waxen faces in white bathing suits, and holding a bottle of Coca-Cola and smiling—see what you get with a Coca-Cola” (</w:t>
      </w:r>
      <w:r w:rsidR="006201D0">
        <w:rPr>
          <w:rFonts w:cs="Arial"/>
          <w:i/>
          <w:color w:val="222222"/>
          <w:sz w:val="20"/>
          <w:szCs w:val="20"/>
        </w:rPr>
        <w:t xml:space="preserve">Steinbeck </w:t>
      </w:r>
      <w:r w:rsidRPr="005A3584">
        <w:rPr>
          <w:rFonts w:cs="Arial"/>
          <w:i/>
          <w:color w:val="222222"/>
          <w:sz w:val="20"/>
          <w:szCs w:val="20"/>
        </w:rPr>
        <w:t>153).</w:t>
      </w:r>
    </w:p>
    <w:p w:rsidR="00BB52CB" w:rsidRDefault="00BB52CB" w:rsidP="006201D0">
      <w:pPr>
        <w:ind w:left="720"/>
        <w:rPr>
          <w:rFonts w:cs="Arial"/>
          <w:i/>
          <w:color w:val="222222"/>
          <w:sz w:val="20"/>
          <w:szCs w:val="20"/>
        </w:rPr>
      </w:pPr>
      <w:r>
        <w:rPr>
          <w:rFonts w:cs="Arial"/>
          <w:i/>
          <w:color w:val="222222"/>
          <w:sz w:val="20"/>
          <w:szCs w:val="20"/>
        </w:rPr>
        <w:t>“Ma—</w:t>
      </w:r>
      <w:proofErr w:type="gramStart"/>
      <w:r>
        <w:rPr>
          <w:rFonts w:cs="Arial"/>
          <w:i/>
          <w:color w:val="222222"/>
          <w:sz w:val="20"/>
          <w:szCs w:val="20"/>
        </w:rPr>
        <w:t>come</w:t>
      </w:r>
      <w:proofErr w:type="gramEnd"/>
      <w:r>
        <w:rPr>
          <w:rFonts w:cs="Arial"/>
          <w:i/>
          <w:color w:val="222222"/>
          <w:sz w:val="20"/>
          <w:szCs w:val="20"/>
        </w:rPr>
        <w:t xml:space="preserve"> look. We’re there!” Ruthie and Winfield scrambled down from the car, and then they stood silent </w:t>
      </w:r>
      <w:proofErr w:type="spellStart"/>
      <w:r>
        <w:rPr>
          <w:rFonts w:cs="Arial"/>
          <w:i/>
          <w:color w:val="222222"/>
          <w:sz w:val="20"/>
          <w:szCs w:val="20"/>
        </w:rPr>
        <w:t>ans</w:t>
      </w:r>
      <w:proofErr w:type="spellEnd"/>
      <w:r>
        <w:rPr>
          <w:rFonts w:cs="Arial"/>
          <w:i/>
          <w:color w:val="222222"/>
          <w:sz w:val="20"/>
          <w:szCs w:val="20"/>
        </w:rPr>
        <w:t xml:space="preserve"> awestruck, embarrassed before the great valley.  The distance was thinned with haze, and the land grew softer and softer in the distance. A windmill flashed in the sun and its turning blades were like</w:t>
      </w:r>
      <w:r w:rsidR="004E7068">
        <w:rPr>
          <w:rFonts w:cs="Arial"/>
          <w:i/>
          <w:color w:val="222222"/>
          <w:sz w:val="20"/>
          <w:szCs w:val="20"/>
        </w:rPr>
        <w:t xml:space="preserve"> a little heliograph, far away…Ruthie whispered, ‘It’s California” (</w:t>
      </w:r>
      <w:r w:rsidR="006201D0">
        <w:rPr>
          <w:rFonts w:cs="Arial"/>
          <w:i/>
          <w:color w:val="222222"/>
          <w:sz w:val="20"/>
          <w:szCs w:val="20"/>
        </w:rPr>
        <w:t xml:space="preserve">Steinbeck </w:t>
      </w:r>
      <w:r w:rsidR="004E7068">
        <w:rPr>
          <w:rFonts w:cs="Arial"/>
          <w:i/>
          <w:color w:val="222222"/>
          <w:sz w:val="20"/>
          <w:szCs w:val="20"/>
        </w:rPr>
        <w:t>227).</w:t>
      </w:r>
    </w:p>
    <w:p w:rsidR="004E7068" w:rsidRPr="006201D0" w:rsidRDefault="006201D0" w:rsidP="006201D0">
      <w:pPr>
        <w:pStyle w:val="ListParagraph"/>
        <w:numPr>
          <w:ilvl w:val="0"/>
          <w:numId w:val="6"/>
        </w:numPr>
        <w:spacing w:after="0"/>
        <w:rPr>
          <w:rFonts w:cs="Arial"/>
          <w:b/>
          <w:bCs/>
          <w:color w:val="222222"/>
          <w:sz w:val="20"/>
          <w:szCs w:val="20"/>
        </w:rPr>
      </w:pPr>
      <w:r>
        <w:rPr>
          <w:rFonts w:cs="Arial"/>
          <w:b/>
          <w:bCs/>
          <w:color w:val="222222"/>
          <w:sz w:val="20"/>
          <w:szCs w:val="20"/>
        </w:rPr>
        <w:lastRenderedPageBreak/>
        <w:t>R</w:t>
      </w:r>
      <w:r w:rsidR="004E7068" w:rsidRPr="006201D0">
        <w:rPr>
          <w:rFonts w:cs="Arial"/>
          <w:b/>
          <w:bCs/>
          <w:color w:val="222222"/>
          <w:sz w:val="20"/>
          <w:szCs w:val="20"/>
        </w:rPr>
        <w:t>ead and consider the following:</w:t>
      </w:r>
    </w:p>
    <w:p w:rsidR="004E7068" w:rsidRDefault="004E7068" w:rsidP="006201D0">
      <w:pPr>
        <w:spacing w:after="0"/>
        <w:ind w:left="720"/>
        <w:rPr>
          <w:rFonts w:cs="Arial"/>
          <w:color w:val="222222"/>
          <w:sz w:val="20"/>
          <w:szCs w:val="20"/>
        </w:rPr>
      </w:pPr>
      <w:r w:rsidRPr="0030680E">
        <w:rPr>
          <w:rFonts w:cs="Arial"/>
          <w:b/>
          <w:bCs/>
          <w:color w:val="222222"/>
          <w:sz w:val="20"/>
          <w:szCs w:val="20"/>
        </w:rPr>
        <w:t>“</w:t>
      </w:r>
      <w:r w:rsidRPr="0030680E">
        <w:rPr>
          <w:rFonts w:cs="Arial"/>
          <w:color w:val="222222"/>
          <w:sz w:val="20"/>
          <w:szCs w:val="20"/>
        </w:rPr>
        <w:t xml:space="preserve">In painting, chiaroscuro, the use of light and dark, provides definition, contrast, the heightening or lessening of emotion; in addition, I would argue, it allows viewers a way into the painting. In poetry, place serves a similar function: readers can enter the particular world of the poem; however, if readers languish in the general world of no place, then nothing will happen for them, neither the excitement and explosion of language nor the complex connection of realized experience. Further, the imagination, it seems to me, starves on a diet of no place poems; even sitcom writers, surely an intellectually anorexic lot if ever there was one, have located their characters with their endless brouhahas in recognizable places—Seattle, New York, Chicago.” </w:t>
      </w:r>
      <w:r w:rsidR="00737342">
        <w:rPr>
          <w:rFonts w:cs="Arial"/>
          <w:b/>
          <w:bCs/>
          <w:color w:val="222222"/>
          <w:sz w:val="20"/>
          <w:szCs w:val="20"/>
        </w:rPr>
        <w:t>by Peter   Hu</w:t>
      </w:r>
      <w:r w:rsidRPr="0030680E">
        <w:rPr>
          <w:rFonts w:cs="Arial"/>
          <w:b/>
          <w:bCs/>
          <w:color w:val="222222"/>
          <w:sz w:val="20"/>
          <w:szCs w:val="20"/>
        </w:rPr>
        <w:t>ggins</w:t>
      </w:r>
      <w:r w:rsidR="00737342">
        <w:rPr>
          <w:rFonts w:cs="Arial"/>
          <w:b/>
          <w:bCs/>
          <w:color w:val="222222"/>
          <w:sz w:val="20"/>
          <w:szCs w:val="20"/>
        </w:rPr>
        <w:t xml:space="preserve">  </w:t>
      </w:r>
      <w:r w:rsidRPr="0030680E">
        <w:rPr>
          <w:rFonts w:cs="Arial"/>
          <w:b/>
          <w:bCs/>
          <w:color w:val="222222"/>
          <w:sz w:val="20"/>
          <w:szCs w:val="20"/>
        </w:rPr>
        <w:t> </w:t>
      </w:r>
      <w:r w:rsidRPr="0030680E">
        <w:rPr>
          <w:rFonts w:cs="Arial"/>
          <w:color w:val="222222"/>
          <w:sz w:val="20"/>
          <w:szCs w:val="20"/>
        </w:rPr>
        <w:t xml:space="preserve"> </w:t>
      </w:r>
      <w:hyperlink w:history="1">
        <w:r w:rsidR="00737342" w:rsidRPr="006F5D5B">
          <w:rPr>
            <w:rStyle w:val="Hyperlink"/>
            <w:rFonts w:cs="Arial"/>
            <w:sz w:val="20"/>
            <w:szCs w:val="20"/>
          </w:rPr>
          <w:t>http:// www.terrain.org/articles/15/huggins.htm</w:t>
        </w:r>
      </w:hyperlink>
    </w:p>
    <w:p w:rsidR="006201D0" w:rsidRDefault="006201D0" w:rsidP="006201D0">
      <w:pPr>
        <w:pStyle w:val="NormalWeb"/>
        <w:spacing w:before="0" w:beforeAutospacing="0" w:after="0" w:afterAutospacing="0"/>
        <w:rPr>
          <w:rFonts w:asciiTheme="minorHAnsi" w:hAnsiTheme="minorHAnsi" w:cs="Arial"/>
          <w:color w:val="222222"/>
          <w:sz w:val="20"/>
          <w:szCs w:val="20"/>
        </w:rPr>
      </w:pPr>
    </w:p>
    <w:p w:rsidR="006201D0" w:rsidRPr="006201D0" w:rsidRDefault="006201D0" w:rsidP="006201D0">
      <w:pPr>
        <w:pStyle w:val="NormalWeb"/>
        <w:numPr>
          <w:ilvl w:val="0"/>
          <w:numId w:val="6"/>
        </w:numPr>
        <w:spacing w:before="0" w:beforeAutospacing="0" w:after="0" w:afterAutospacing="0"/>
        <w:rPr>
          <w:rFonts w:asciiTheme="minorHAnsi" w:hAnsiTheme="minorHAnsi"/>
          <w:sz w:val="20"/>
          <w:szCs w:val="20"/>
        </w:rPr>
      </w:pPr>
      <w:r w:rsidRPr="006201D0">
        <w:rPr>
          <w:rFonts w:asciiTheme="minorHAnsi" w:hAnsiTheme="minorHAnsi" w:cs="Arial"/>
          <w:b/>
          <w:color w:val="222222"/>
          <w:sz w:val="20"/>
          <w:szCs w:val="20"/>
        </w:rPr>
        <w:t>Your task</w:t>
      </w:r>
      <w:r w:rsidRPr="006201D0">
        <w:rPr>
          <w:rFonts w:asciiTheme="minorHAnsi" w:hAnsiTheme="minorHAnsi" w:cs="Arial"/>
          <w:color w:val="222222"/>
          <w:sz w:val="20"/>
          <w:szCs w:val="20"/>
        </w:rPr>
        <w:t xml:space="preserve"> is to write a </w:t>
      </w:r>
      <w:r w:rsidRPr="006201D0">
        <w:rPr>
          <w:rFonts w:asciiTheme="minorHAnsi" w:hAnsiTheme="minorHAnsi"/>
          <w:sz w:val="20"/>
          <w:szCs w:val="20"/>
        </w:rPr>
        <w:t>poem set in or about a “sacred”</w:t>
      </w:r>
      <w:r>
        <w:rPr>
          <w:rFonts w:asciiTheme="minorHAnsi" w:hAnsiTheme="minorHAnsi"/>
          <w:sz w:val="20"/>
          <w:szCs w:val="20"/>
        </w:rPr>
        <w:t xml:space="preserve"> and specific</w:t>
      </w:r>
      <w:r w:rsidRPr="006201D0">
        <w:rPr>
          <w:rFonts w:asciiTheme="minorHAnsi" w:hAnsiTheme="minorHAnsi"/>
          <w:sz w:val="20"/>
          <w:szCs w:val="20"/>
        </w:rPr>
        <w:t xml:space="preserve"> BHS place. </w:t>
      </w:r>
      <w:r>
        <w:rPr>
          <w:rFonts w:asciiTheme="minorHAnsi" w:hAnsiTheme="minorHAnsi"/>
          <w:sz w:val="20"/>
          <w:szCs w:val="20"/>
        </w:rPr>
        <w:t xml:space="preserve">The </w:t>
      </w:r>
      <w:r w:rsidRPr="006201D0">
        <w:rPr>
          <w:rFonts w:asciiTheme="minorHAnsi" w:hAnsiTheme="minorHAnsi"/>
          <w:sz w:val="20"/>
          <w:szCs w:val="20"/>
        </w:rPr>
        <w:t xml:space="preserve"> “poem” can be in text, audio, or video formats; original </w:t>
      </w:r>
      <w:proofErr w:type="spellStart"/>
      <w:r w:rsidRPr="006201D0">
        <w:rPr>
          <w:rFonts w:asciiTheme="minorHAnsi" w:hAnsiTheme="minorHAnsi"/>
          <w:sz w:val="20"/>
          <w:szCs w:val="20"/>
        </w:rPr>
        <w:t>mashups</w:t>
      </w:r>
      <w:proofErr w:type="spellEnd"/>
      <w:r w:rsidRPr="006201D0">
        <w:rPr>
          <w:rFonts w:asciiTheme="minorHAnsi" w:hAnsiTheme="minorHAnsi"/>
          <w:sz w:val="20"/>
          <w:szCs w:val="20"/>
        </w:rPr>
        <w:t xml:space="preserve"> of multi-genres</w:t>
      </w:r>
      <w:r>
        <w:rPr>
          <w:rFonts w:asciiTheme="minorHAnsi" w:hAnsiTheme="minorHAnsi"/>
          <w:sz w:val="20"/>
          <w:szCs w:val="20"/>
        </w:rPr>
        <w:t xml:space="preserve"> are</w:t>
      </w:r>
      <w:r w:rsidRPr="006201D0">
        <w:rPr>
          <w:rFonts w:asciiTheme="minorHAnsi" w:hAnsiTheme="minorHAnsi"/>
          <w:sz w:val="20"/>
          <w:szCs w:val="20"/>
        </w:rPr>
        <w:t xml:space="preserve"> also allowed, as long as you are carefully selecting and exploring language choice, patterns, and structures (remember to consider our work on narrative) to deepen our understanding of the power and poignancy of this “sacred” place. </w:t>
      </w:r>
    </w:p>
    <w:p w:rsidR="005A3584" w:rsidRPr="006201D0" w:rsidRDefault="005A3584" w:rsidP="006201D0">
      <w:pPr>
        <w:pStyle w:val="ListParagraph"/>
        <w:rPr>
          <w:rFonts w:cs="Arial"/>
          <w:i/>
          <w:color w:val="222222"/>
          <w:sz w:val="20"/>
          <w:szCs w:val="20"/>
        </w:rPr>
      </w:pPr>
    </w:p>
    <w:p w:rsidR="00550574" w:rsidRPr="0030680E" w:rsidRDefault="00550574" w:rsidP="00550574">
      <w:pPr>
        <w:pStyle w:val="NormalWeb"/>
        <w:shd w:val="clear" w:color="auto" w:fill="FFFFFF"/>
        <w:spacing w:before="0" w:beforeAutospacing="0" w:after="0" w:afterAutospacing="0"/>
        <w:ind w:firstLine="720"/>
        <w:rPr>
          <w:rFonts w:asciiTheme="minorHAnsi" w:hAnsiTheme="minorHAnsi" w:cs="Arial"/>
          <w:color w:val="222222"/>
          <w:sz w:val="20"/>
          <w:szCs w:val="20"/>
        </w:rPr>
      </w:pPr>
    </w:p>
    <w:p w:rsidR="00CA3D04" w:rsidRPr="0030680E" w:rsidRDefault="008D7A52" w:rsidP="00CA3D04">
      <w:pPr>
        <w:spacing w:line="240" w:lineRule="auto"/>
        <w:rPr>
          <w:b/>
          <w:i/>
        </w:rPr>
      </w:pPr>
      <w:r w:rsidRPr="0030680E">
        <w:rPr>
          <w:b/>
          <w:i/>
        </w:rPr>
        <w:t xml:space="preserve">Partner up and </w:t>
      </w:r>
      <w:r w:rsidR="00094C51" w:rsidRPr="0030680E">
        <w:rPr>
          <w:b/>
          <w:i/>
        </w:rPr>
        <w:t>get ready to go</w:t>
      </w:r>
      <w:r w:rsidRPr="0030680E">
        <w:rPr>
          <w:b/>
          <w:i/>
        </w:rPr>
        <w:t xml:space="preserve"> on a field trip to a </w:t>
      </w:r>
      <w:r w:rsidR="00CA3D04" w:rsidRPr="0030680E">
        <w:rPr>
          <w:b/>
          <w:i/>
        </w:rPr>
        <w:t xml:space="preserve">“sacred” </w:t>
      </w:r>
      <w:r w:rsidRPr="0030680E">
        <w:rPr>
          <w:b/>
          <w:i/>
        </w:rPr>
        <w:t>place in our school</w:t>
      </w:r>
      <w:r w:rsidR="00917A51" w:rsidRPr="0030680E">
        <w:rPr>
          <w:b/>
          <w:i/>
        </w:rPr>
        <w:t xml:space="preserve"> or on school property</w:t>
      </w:r>
      <w:r w:rsidRPr="0030680E">
        <w:rPr>
          <w:b/>
          <w:i/>
        </w:rPr>
        <w:t xml:space="preserve">. </w:t>
      </w:r>
      <w:r w:rsidR="00094C51" w:rsidRPr="0030680E">
        <w:rPr>
          <w:b/>
          <w:i/>
        </w:rPr>
        <w:t xml:space="preserve"> If </w:t>
      </w:r>
      <w:r w:rsidR="00AF3C86">
        <w:rPr>
          <w:b/>
          <w:i/>
        </w:rPr>
        <w:t xml:space="preserve">one day </w:t>
      </w:r>
      <w:r w:rsidR="00094C51" w:rsidRPr="0030680E">
        <w:rPr>
          <w:b/>
          <w:i/>
        </w:rPr>
        <w:t>we could never come back</w:t>
      </w:r>
      <w:r w:rsidR="00AF3C86">
        <w:rPr>
          <w:b/>
          <w:i/>
        </w:rPr>
        <w:t xml:space="preserve"> to Brookfield High School</w:t>
      </w:r>
      <w:r w:rsidR="00094C51" w:rsidRPr="0030680E">
        <w:rPr>
          <w:b/>
          <w:i/>
        </w:rPr>
        <w:t xml:space="preserve">, which place would you miss </w:t>
      </w:r>
      <w:r w:rsidR="00CA3D04" w:rsidRPr="0030680E">
        <w:rPr>
          <w:b/>
          <w:i/>
        </w:rPr>
        <w:t xml:space="preserve">the </w:t>
      </w:r>
      <w:r w:rsidR="00094C51" w:rsidRPr="0030680E">
        <w:rPr>
          <w:b/>
          <w:i/>
        </w:rPr>
        <w:t>most?</w:t>
      </w:r>
      <w:r w:rsidRPr="0030680E">
        <w:rPr>
          <w:b/>
          <w:i/>
        </w:rPr>
        <w:t xml:space="preserve"> </w:t>
      </w:r>
    </w:p>
    <w:p w:rsidR="00917A51" w:rsidRPr="0030680E" w:rsidRDefault="008D7A52" w:rsidP="00CA3D04">
      <w:pPr>
        <w:pStyle w:val="ListParagraph"/>
        <w:numPr>
          <w:ilvl w:val="0"/>
          <w:numId w:val="2"/>
        </w:numPr>
        <w:spacing w:line="240" w:lineRule="auto"/>
      </w:pPr>
      <w:r w:rsidRPr="0030680E">
        <w:t xml:space="preserve">While on the field trip, </w:t>
      </w:r>
      <w:proofErr w:type="gramStart"/>
      <w:r w:rsidRPr="0030680E">
        <w:t xml:space="preserve">use  </w:t>
      </w:r>
      <w:proofErr w:type="gramEnd"/>
      <w:r w:rsidRPr="0030680E">
        <w:fldChar w:fldCharType="begin"/>
      </w:r>
      <w:r w:rsidRPr="0030680E">
        <w:instrText xml:space="preserve"> HYPERLINK "http://todaysmeet.com/" </w:instrText>
      </w:r>
      <w:r w:rsidRPr="0030680E">
        <w:fldChar w:fldCharType="separate"/>
      </w:r>
      <w:r w:rsidRPr="0030680E">
        <w:rPr>
          <w:rStyle w:val="Hyperlink"/>
        </w:rPr>
        <w:t>http://todaysmeet.com/</w:t>
      </w:r>
      <w:r w:rsidRPr="0030680E">
        <w:fldChar w:fldCharType="end"/>
      </w:r>
      <w:r w:rsidRPr="0030680E">
        <w:t xml:space="preserve"> to keep me updated on </w:t>
      </w:r>
      <w:r w:rsidRPr="0030680E">
        <w:rPr>
          <w:i/>
        </w:rPr>
        <w:t>where</w:t>
      </w:r>
      <w:r w:rsidRPr="0030680E">
        <w:t xml:space="preserve"> you are and </w:t>
      </w:r>
      <w:r w:rsidRPr="0030680E">
        <w:rPr>
          <w:i/>
        </w:rPr>
        <w:t xml:space="preserve">what </w:t>
      </w:r>
      <w:r w:rsidRPr="0030680E">
        <w:t xml:space="preserve">you are </w:t>
      </w:r>
      <w:r w:rsidR="00917A51" w:rsidRPr="0030680E">
        <w:t>photographing.</w:t>
      </w:r>
      <w:r w:rsidRPr="0030680E">
        <w:t xml:space="preserve">  We can also avoid too </w:t>
      </w:r>
      <w:proofErr w:type="gramStart"/>
      <w:r w:rsidRPr="0030680E">
        <w:t>many duplications</w:t>
      </w:r>
      <w:proofErr w:type="gramEnd"/>
      <w:r w:rsidRPr="0030680E">
        <w:t xml:space="preserve"> by reading what other students are choosing to photograph.  </w:t>
      </w:r>
      <w:r w:rsidR="00094C51" w:rsidRPr="0030680E">
        <w:t>Take a photo of each other in the sacred place you have chosen.</w:t>
      </w:r>
    </w:p>
    <w:p w:rsidR="00917A51" w:rsidRPr="0030680E" w:rsidRDefault="007A690C" w:rsidP="00BB587F">
      <w:pPr>
        <w:pStyle w:val="ListParagraph"/>
        <w:numPr>
          <w:ilvl w:val="0"/>
          <w:numId w:val="2"/>
        </w:numPr>
        <w:spacing w:line="240" w:lineRule="auto"/>
      </w:pPr>
      <w:r w:rsidRPr="0030680E">
        <w:t xml:space="preserve">After you have your photographs, </w:t>
      </w:r>
      <w:r w:rsidR="00917A51" w:rsidRPr="0030680E">
        <w:t>put the technology away and observe this sacred place carefully and quietly for 5 minutes.  Create a log--take some notes on what you see…be precise and detailed in your recording.  Think about</w:t>
      </w:r>
      <w:r w:rsidRPr="0030680E">
        <w:t xml:space="preserve">: </w:t>
      </w:r>
      <w:r w:rsidR="00917A51" w:rsidRPr="0030680E">
        <w:t xml:space="preserve"> </w:t>
      </w:r>
      <w:r w:rsidRPr="0030680E">
        <w:t>your</w:t>
      </w:r>
      <w:r w:rsidR="00917A51" w:rsidRPr="0030680E">
        <w:t xml:space="preserve"> senses</w:t>
      </w:r>
      <w:r w:rsidRPr="0030680E">
        <w:t xml:space="preserve"> and consider atmosphere, lighting, history, purpose, use, and inhabitants </w:t>
      </w:r>
      <w:r w:rsidR="00917A51" w:rsidRPr="0030680E">
        <w:t>as you record.</w:t>
      </w:r>
    </w:p>
    <w:p w:rsidR="007A690C" w:rsidRPr="0030680E" w:rsidRDefault="008D7A52" w:rsidP="003F0C41">
      <w:pPr>
        <w:pStyle w:val="ListParagraph"/>
        <w:numPr>
          <w:ilvl w:val="0"/>
          <w:numId w:val="2"/>
        </w:numPr>
        <w:spacing w:line="240" w:lineRule="auto"/>
      </w:pPr>
      <w:r w:rsidRPr="0030680E">
        <w:t>Meet</w:t>
      </w:r>
      <w:r w:rsidR="007A690C" w:rsidRPr="0030680E">
        <w:t xml:space="preserve"> back in the room in 20 minutes with photographs and logs.</w:t>
      </w:r>
    </w:p>
    <w:p w:rsidR="003F0C41" w:rsidRPr="0030680E" w:rsidRDefault="007A690C" w:rsidP="003F0C41">
      <w:pPr>
        <w:pStyle w:val="ListParagraph"/>
        <w:numPr>
          <w:ilvl w:val="0"/>
          <w:numId w:val="2"/>
        </w:numPr>
        <w:spacing w:line="240" w:lineRule="auto"/>
      </w:pPr>
      <w:r w:rsidRPr="0030680E">
        <w:t>Back i</w:t>
      </w:r>
      <w:r w:rsidR="00D2200C" w:rsidRPr="0030680E">
        <w:t xml:space="preserve">n class:  Open up your photo </w:t>
      </w:r>
      <w:r w:rsidR="00E322DA" w:rsidRPr="0030680E">
        <w:t>and y</w:t>
      </w:r>
      <w:r w:rsidR="003F0C41" w:rsidRPr="0030680E">
        <w:t>our log and use them to help you create</w:t>
      </w:r>
      <w:r w:rsidR="00467E5E" w:rsidRPr="0030680E">
        <w:t xml:space="preserve"> </w:t>
      </w:r>
      <w:r w:rsidRPr="0030680E">
        <w:t>a</w:t>
      </w:r>
      <w:r w:rsidR="003F0C41" w:rsidRPr="0030680E">
        <w:t xml:space="preserve"> </w:t>
      </w:r>
      <w:r w:rsidRPr="0030680E">
        <w:t xml:space="preserve">free-write of your sacred place in your Writer’s </w:t>
      </w:r>
      <w:proofErr w:type="gramStart"/>
      <w:r w:rsidRPr="0030680E">
        <w:t>Notebook</w:t>
      </w:r>
      <w:r w:rsidR="003F0C41" w:rsidRPr="0030680E">
        <w:t xml:space="preserve"> </w:t>
      </w:r>
      <w:r w:rsidRPr="0030680E">
        <w:t>.</w:t>
      </w:r>
      <w:proofErr w:type="gramEnd"/>
      <w:r w:rsidRPr="0030680E">
        <w:t xml:space="preserve"> Write for </w:t>
      </w:r>
      <w:r w:rsidR="006201D0">
        <w:t>20</w:t>
      </w:r>
      <w:r w:rsidRPr="0030680E">
        <w:t xml:space="preserve"> minutes. </w:t>
      </w:r>
      <w:r w:rsidR="003F0C41" w:rsidRPr="0030680E">
        <w:t>Play around with perspect</w:t>
      </w:r>
      <w:r w:rsidRPr="0030680E">
        <w:t>ive</w:t>
      </w:r>
      <w:r w:rsidR="003F0C41" w:rsidRPr="0030680E">
        <w:t xml:space="preserve"> and tone. </w:t>
      </w:r>
      <w:r w:rsidR="00917A51" w:rsidRPr="0030680E">
        <w:t>Turn the visual</w:t>
      </w:r>
      <w:r w:rsidRPr="0030680E">
        <w:t xml:space="preserve"> details</w:t>
      </w:r>
      <w:r w:rsidR="00917A51" w:rsidRPr="0030680E">
        <w:t xml:space="preserve"> into</w:t>
      </w:r>
      <w:r w:rsidRPr="0030680E">
        <w:t xml:space="preserve"> both literal descriptions and figurative language--</w:t>
      </w:r>
      <w:r w:rsidR="00917A51" w:rsidRPr="0030680E">
        <w:t>analog</w:t>
      </w:r>
      <w:r w:rsidRPr="0030680E">
        <w:t>ies</w:t>
      </w:r>
      <w:r w:rsidR="00917A51" w:rsidRPr="0030680E">
        <w:t>, metaphors</w:t>
      </w:r>
      <w:r w:rsidRPr="0030680E">
        <w:t xml:space="preserve">, </w:t>
      </w:r>
      <w:r w:rsidR="00917A51" w:rsidRPr="0030680E">
        <w:t xml:space="preserve">and similes.  </w:t>
      </w:r>
      <w:r w:rsidRPr="0030680E">
        <w:t xml:space="preserve">Feel free to stop and start over, make lists, fragments, or complete paragraphs.  Put a gag on the editor/critic in your brain and focus on the place. </w:t>
      </w:r>
      <w:r w:rsidR="003F0C41" w:rsidRPr="0030680E">
        <w:t xml:space="preserve">Some questions to help you get started: </w:t>
      </w:r>
    </w:p>
    <w:p w:rsidR="003F0C41" w:rsidRPr="0030680E" w:rsidRDefault="00E322DA" w:rsidP="003F0C41">
      <w:pPr>
        <w:pStyle w:val="ListParagraph"/>
        <w:numPr>
          <w:ilvl w:val="0"/>
          <w:numId w:val="3"/>
        </w:numPr>
        <w:spacing w:line="240" w:lineRule="auto"/>
      </w:pPr>
      <w:r w:rsidRPr="0030680E">
        <w:t xml:space="preserve">How would </w:t>
      </w:r>
      <w:r w:rsidR="003F0C41" w:rsidRPr="0030680E">
        <w:t>you describe this place</w:t>
      </w:r>
      <w:r w:rsidRPr="0030680E">
        <w:t xml:space="preserve"> to someone who could not see the photograph? </w:t>
      </w:r>
      <w:r w:rsidR="003F0C41" w:rsidRPr="0030680E">
        <w:t xml:space="preserve"> </w:t>
      </w:r>
    </w:p>
    <w:p w:rsidR="00467E5E" w:rsidRPr="0030680E" w:rsidRDefault="00467E5E" w:rsidP="003F0C41">
      <w:pPr>
        <w:pStyle w:val="ListParagraph"/>
        <w:numPr>
          <w:ilvl w:val="0"/>
          <w:numId w:val="3"/>
        </w:numPr>
        <w:spacing w:line="240" w:lineRule="auto"/>
      </w:pPr>
      <w:r w:rsidRPr="0030680E">
        <w:t>What’s unique about this place? Or</w:t>
      </w:r>
      <w:r w:rsidR="00094C51" w:rsidRPr="0030680E">
        <w:t>,</w:t>
      </w:r>
      <w:r w:rsidRPr="0030680E">
        <w:t xml:space="preserve"> what is ordinary about it?</w:t>
      </w:r>
    </w:p>
    <w:p w:rsidR="003F0C41" w:rsidRPr="0030680E" w:rsidRDefault="003F0C41" w:rsidP="003F0C41">
      <w:pPr>
        <w:pStyle w:val="ListParagraph"/>
        <w:numPr>
          <w:ilvl w:val="0"/>
          <w:numId w:val="3"/>
        </w:numPr>
        <w:spacing w:line="240" w:lineRule="auto"/>
      </w:pPr>
      <w:r w:rsidRPr="0030680E">
        <w:t xml:space="preserve">What would the </w:t>
      </w:r>
      <w:proofErr w:type="spellStart"/>
      <w:r w:rsidRPr="0030680E">
        <w:t>Instagram</w:t>
      </w:r>
      <w:proofErr w:type="spellEnd"/>
      <w:r w:rsidRPr="0030680E">
        <w:t xml:space="preserve"> or </w:t>
      </w:r>
      <w:proofErr w:type="spellStart"/>
      <w:r w:rsidRPr="0030680E">
        <w:t>facebook</w:t>
      </w:r>
      <w:proofErr w:type="spellEnd"/>
      <w:r w:rsidRPr="0030680E">
        <w:t xml:space="preserve"> caption</w:t>
      </w:r>
      <w:r w:rsidR="00467E5E" w:rsidRPr="0030680E">
        <w:t xml:space="preserve"> of this place</w:t>
      </w:r>
      <w:r w:rsidRPr="0030680E">
        <w:t xml:space="preserve"> be? </w:t>
      </w:r>
    </w:p>
    <w:p w:rsidR="003F0C41" w:rsidRPr="0030680E" w:rsidRDefault="003F0C41" w:rsidP="003F0C41">
      <w:pPr>
        <w:pStyle w:val="ListParagraph"/>
        <w:numPr>
          <w:ilvl w:val="0"/>
          <w:numId w:val="3"/>
        </w:numPr>
        <w:spacing w:line="240" w:lineRule="auto"/>
      </w:pPr>
      <w:r w:rsidRPr="0030680E">
        <w:t>How would you describe this place</w:t>
      </w:r>
      <w:r w:rsidR="00C817E5" w:rsidRPr="0030680E">
        <w:t>…</w:t>
      </w:r>
      <w:r w:rsidRPr="0030680E">
        <w:t xml:space="preserve"> in a page of your memoir</w:t>
      </w:r>
      <w:r w:rsidR="00C817E5" w:rsidRPr="0030680E">
        <w:t xml:space="preserve"> after you are famous</w:t>
      </w:r>
      <w:r w:rsidRPr="0030680E">
        <w:t xml:space="preserve">?  </w:t>
      </w:r>
      <w:r w:rsidR="00C817E5" w:rsidRPr="0030680E">
        <w:t>…i</w:t>
      </w:r>
      <w:r w:rsidRPr="0030680E">
        <w:t xml:space="preserve">n an article in the school newspaper about favorite places? </w:t>
      </w:r>
      <w:r w:rsidR="00C817E5" w:rsidRPr="0030680E">
        <w:t>…i</w:t>
      </w:r>
      <w:r w:rsidRPr="0030680E">
        <w:t xml:space="preserve">n your blog? </w:t>
      </w:r>
    </w:p>
    <w:p w:rsidR="003F0C41" w:rsidRPr="0030680E" w:rsidRDefault="003F0C41" w:rsidP="003F0C41">
      <w:pPr>
        <w:pStyle w:val="ListParagraph"/>
        <w:numPr>
          <w:ilvl w:val="0"/>
          <w:numId w:val="3"/>
        </w:numPr>
        <w:spacing w:line="240" w:lineRule="auto"/>
      </w:pPr>
      <w:r w:rsidRPr="0030680E">
        <w:t xml:space="preserve">What would be the opening/closing </w:t>
      </w:r>
      <w:r w:rsidR="00917A51" w:rsidRPr="0030680E">
        <w:t xml:space="preserve">line </w:t>
      </w:r>
      <w:r w:rsidRPr="0030680E">
        <w:t xml:space="preserve">of a </w:t>
      </w:r>
      <w:r w:rsidR="00917A51" w:rsidRPr="0030680E">
        <w:t>poem</w:t>
      </w:r>
      <w:r w:rsidRPr="0030680E">
        <w:t xml:space="preserve"> about this place?</w:t>
      </w:r>
      <w:r w:rsidR="00917A51" w:rsidRPr="0030680E">
        <w:t xml:space="preserve">  What would the title be?</w:t>
      </w:r>
      <w:r w:rsidR="00467E5E" w:rsidRPr="0030680E">
        <w:t xml:space="preserve"> What would be the dominant image?</w:t>
      </w:r>
    </w:p>
    <w:p w:rsidR="00094C51" w:rsidRPr="0030680E" w:rsidRDefault="00467E5E" w:rsidP="00094C51">
      <w:pPr>
        <w:pStyle w:val="ListParagraph"/>
        <w:numPr>
          <w:ilvl w:val="0"/>
          <w:numId w:val="3"/>
        </w:numPr>
        <w:spacing w:line="240" w:lineRule="auto"/>
      </w:pPr>
      <w:r w:rsidRPr="0030680E">
        <w:t xml:space="preserve">Who inhabits this place? </w:t>
      </w:r>
      <w:r w:rsidR="00094C51" w:rsidRPr="0030680E">
        <w:t>Whose voices are here? If the walls could talk…..???</w:t>
      </w:r>
    </w:p>
    <w:p w:rsidR="00D2200C" w:rsidRPr="0030680E" w:rsidRDefault="00467E5E" w:rsidP="003F0C41">
      <w:pPr>
        <w:pStyle w:val="ListParagraph"/>
        <w:numPr>
          <w:ilvl w:val="0"/>
          <w:numId w:val="3"/>
        </w:numPr>
        <w:spacing w:line="240" w:lineRule="auto"/>
      </w:pPr>
      <w:r w:rsidRPr="0030680E">
        <w:t xml:space="preserve">Who </w:t>
      </w:r>
      <w:r w:rsidR="00094C51" w:rsidRPr="0030680E">
        <w:t>will</w:t>
      </w:r>
      <w:r w:rsidRPr="0030680E">
        <w:t xml:space="preserve"> inhabit this place</w:t>
      </w:r>
      <w:r w:rsidR="00094C51" w:rsidRPr="0030680E">
        <w:t xml:space="preserve"> in the future</w:t>
      </w:r>
      <w:r w:rsidRPr="0030680E">
        <w:t xml:space="preserve">?  </w:t>
      </w:r>
    </w:p>
    <w:p w:rsidR="00C817E5" w:rsidRDefault="00467E5E" w:rsidP="003F0C41">
      <w:pPr>
        <w:pStyle w:val="ListParagraph"/>
        <w:numPr>
          <w:ilvl w:val="0"/>
          <w:numId w:val="3"/>
        </w:numPr>
        <w:spacing w:line="240" w:lineRule="auto"/>
      </w:pPr>
      <w:r w:rsidRPr="0030680E">
        <w:t xml:space="preserve">What are the power dynamics of this place?  </w:t>
      </w:r>
    </w:p>
    <w:p w:rsidR="006201D0" w:rsidRDefault="00CA6730" w:rsidP="006201D0">
      <w:pPr>
        <w:pStyle w:val="ListParagraph"/>
        <w:numPr>
          <w:ilvl w:val="0"/>
          <w:numId w:val="2"/>
        </w:numPr>
        <w:spacing w:line="240" w:lineRule="auto"/>
      </w:pPr>
      <w:r>
        <w:t>Polish and shape your poem at home. You will have 30 minutes of peer edit time in class before the poem is due in final form.</w:t>
      </w:r>
    </w:p>
    <w:p w:rsidR="00CA6730" w:rsidRDefault="00CA6730" w:rsidP="006201D0">
      <w:pPr>
        <w:pStyle w:val="ListParagraph"/>
        <w:numPr>
          <w:ilvl w:val="0"/>
          <w:numId w:val="2"/>
        </w:numPr>
        <w:spacing w:line="240" w:lineRule="auto"/>
      </w:pPr>
      <w:r>
        <w:t xml:space="preserve">Save your final product to </w:t>
      </w:r>
      <w:proofErr w:type="spellStart"/>
      <w:r>
        <w:t>google</w:t>
      </w:r>
      <w:proofErr w:type="spellEnd"/>
      <w:r>
        <w:t xml:space="preserve"> docs or </w:t>
      </w:r>
      <w:proofErr w:type="spellStart"/>
      <w:r>
        <w:t>google</w:t>
      </w:r>
      <w:proofErr w:type="spellEnd"/>
      <w:r>
        <w:t xml:space="preserve"> drive.  If you want audio or video formats, upload to </w:t>
      </w:r>
      <w:proofErr w:type="spellStart"/>
      <w:r>
        <w:t>Youtube</w:t>
      </w:r>
      <w:proofErr w:type="spellEnd"/>
      <w:r>
        <w:t>.</w:t>
      </w:r>
    </w:p>
    <w:p w:rsidR="00CA6730" w:rsidRDefault="00CA6730" w:rsidP="00CA6730">
      <w:pPr>
        <w:pStyle w:val="ListParagraph"/>
        <w:numPr>
          <w:ilvl w:val="0"/>
          <w:numId w:val="2"/>
        </w:numPr>
        <w:spacing w:line="240" w:lineRule="auto"/>
      </w:pPr>
      <w:r>
        <w:lastRenderedPageBreak/>
        <w:t xml:space="preserve">Make a QR code for your poem. Go to </w:t>
      </w:r>
      <w:hyperlink r:id="rId6" w:history="1">
        <w:r w:rsidRPr="006F5D5B">
          <w:rPr>
            <w:rStyle w:val="Hyperlink"/>
          </w:rPr>
          <w:t>http://qrcode.kaywa.com</w:t>
        </w:r>
      </w:hyperlink>
      <w:r>
        <w:t xml:space="preserve">   or similar site for a free QR code.  Create the code (this is really simple and fully explained on the site) link to your poem, print the QR code, and bring it to school with you.  </w:t>
      </w:r>
    </w:p>
    <w:p w:rsidR="00CA6730" w:rsidRDefault="00CA6730" w:rsidP="006201D0">
      <w:pPr>
        <w:pStyle w:val="ListParagraph"/>
        <w:numPr>
          <w:ilvl w:val="0"/>
          <w:numId w:val="2"/>
        </w:numPr>
        <w:spacing w:line="240" w:lineRule="auto"/>
      </w:pPr>
      <w:r>
        <w:t xml:space="preserve">On the day the poem is due, post the QR code that links to your poem in the actual place you wrote about.  </w:t>
      </w:r>
      <w:r w:rsidR="007F4E0D">
        <w:t>(</w:t>
      </w:r>
      <w:r>
        <w:t xml:space="preserve">I have </w:t>
      </w:r>
      <w:r w:rsidR="007F4E0D">
        <w:t xml:space="preserve">some good, sticky </w:t>
      </w:r>
      <w:r>
        <w:t>tape</w:t>
      </w:r>
      <w:r w:rsidR="007F4E0D">
        <w:t xml:space="preserve">, </w:t>
      </w:r>
      <w:proofErr w:type="gramStart"/>
      <w:r w:rsidR="007F4E0D">
        <w:t>and  d</w:t>
      </w:r>
      <w:r>
        <w:t>on’t</w:t>
      </w:r>
      <w:proofErr w:type="gramEnd"/>
      <w:r>
        <w:t xml:space="preserve"> worry, I’ve notified the custodians and staff of our project.</w:t>
      </w:r>
      <w:r w:rsidR="007F4E0D">
        <w:t>)</w:t>
      </w:r>
    </w:p>
    <w:p w:rsidR="00CA6730" w:rsidRDefault="00CA6730" w:rsidP="006201D0">
      <w:pPr>
        <w:pStyle w:val="ListParagraph"/>
        <w:numPr>
          <w:ilvl w:val="0"/>
          <w:numId w:val="2"/>
        </w:numPr>
        <w:spacing w:line="240" w:lineRule="auto"/>
      </w:pPr>
      <w:r>
        <w:t xml:space="preserve">Once all the QR codes are posted, we will go on a tour of our </w:t>
      </w:r>
      <w:r w:rsidRPr="00647676">
        <w:rPr>
          <w:b/>
          <w:u w:val="single"/>
        </w:rPr>
        <w:t>Poetry of Place</w:t>
      </w:r>
      <w:r>
        <w:t>.  Enjoy!</w:t>
      </w:r>
    </w:p>
    <w:p w:rsidR="007F4E0D" w:rsidRDefault="007F4E0D" w:rsidP="007F4E0D">
      <w:pPr>
        <w:spacing w:line="240" w:lineRule="auto"/>
      </w:pPr>
      <w:r w:rsidRPr="007F4E0D">
        <w:rPr>
          <w:b/>
          <w:u w:val="single"/>
        </w:rPr>
        <w:t>Extension Possibilities:</w:t>
      </w:r>
      <w:r w:rsidRPr="007F4E0D">
        <w:rPr>
          <w:b/>
        </w:rPr>
        <w:t xml:space="preserve">  </w:t>
      </w:r>
      <w:r>
        <w:t xml:space="preserve">Students choose another sacred place beyond school grounds—anywhere that is important to them at home, vacation spots, etc.  </w:t>
      </w:r>
    </w:p>
    <w:p w:rsidR="007F4E0D" w:rsidRPr="0030680E" w:rsidRDefault="007F4E0D" w:rsidP="007F4E0D">
      <w:pPr>
        <w:spacing w:line="240" w:lineRule="auto"/>
      </w:pPr>
      <w:r>
        <w:t>Classes could map the important places in their whole town.</w:t>
      </w:r>
      <w:r w:rsidRPr="007F4E0D">
        <w:t xml:space="preserve"> </w:t>
      </w:r>
      <w:r>
        <w:t xml:space="preserve">Repeating the process as outlined above…and </w:t>
      </w:r>
      <w:proofErr w:type="gramStart"/>
      <w:r>
        <w:t>create</w:t>
      </w:r>
      <w:proofErr w:type="gramEnd"/>
      <w:r>
        <w:t xml:space="preserve"> a QR code map for town hall or library? Or if there is already a big town map, as there often is, they could get permission to put QR codes right on it with some tempting but cryptic instructions to see who would scan the codes and read a poem of place!</w:t>
      </w:r>
    </w:p>
    <w:p w:rsidR="00FC5F61" w:rsidRPr="006E0E16" w:rsidRDefault="00FC5F61" w:rsidP="00FC5F61">
      <w:pPr>
        <w:spacing w:line="240" w:lineRule="auto"/>
        <w:rPr>
          <w:b/>
          <w:u w:val="single"/>
        </w:rPr>
      </w:pPr>
      <w:r w:rsidRPr="006E0E16">
        <w:rPr>
          <w:b/>
          <w:u w:val="single"/>
        </w:rPr>
        <w:t xml:space="preserve">Links to the CCS: </w:t>
      </w:r>
    </w:p>
    <w:p w:rsidR="003441EA" w:rsidRPr="0030680E" w:rsidRDefault="00FB2909" w:rsidP="003441EA">
      <w:pPr>
        <w:pStyle w:val="ListParagraph"/>
        <w:numPr>
          <w:ilvl w:val="0"/>
          <w:numId w:val="4"/>
        </w:numPr>
      </w:pPr>
      <w:hyperlink r:id="rId7" w:history="1">
        <w:r w:rsidR="003441EA" w:rsidRPr="0030680E">
          <w:rPr>
            <w:rStyle w:val="Hyperlink"/>
          </w:rPr>
          <w:t>CCSS.ELA-Literacy.W.11-12.2d</w:t>
        </w:r>
      </w:hyperlink>
      <w:r w:rsidR="003441EA" w:rsidRPr="0030680E">
        <w:t xml:space="preserve"> Use precise language, domain-specific vocabulary, and techniques such as metaphor, simile, and analogy to manage the complexity of the topic.</w:t>
      </w:r>
    </w:p>
    <w:p w:rsidR="003441EA" w:rsidRPr="0030680E" w:rsidRDefault="00FB2909" w:rsidP="003441EA">
      <w:pPr>
        <w:pStyle w:val="ListParagraph"/>
        <w:numPr>
          <w:ilvl w:val="0"/>
          <w:numId w:val="4"/>
        </w:numPr>
      </w:pPr>
      <w:hyperlink r:id="rId8" w:history="1">
        <w:r w:rsidR="003441EA" w:rsidRPr="0030680E">
          <w:rPr>
            <w:rStyle w:val="Hyperlink"/>
          </w:rPr>
          <w:t>CCSS.ELA-Literacy.W.11-12.3d</w:t>
        </w:r>
      </w:hyperlink>
      <w:r w:rsidR="003441EA" w:rsidRPr="0030680E">
        <w:t xml:space="preserve"> Use precise words and phrases, telling details, and sensory language to convey a vivid picture of the experiences, events, setting, and/or characters.</w:t>
      </w:r>
    </w:p>
    <w:p w:rsidR="00737342" w:rsidRDefault="00FB2909" w:rsidP="003441EA">
      <w:pPr>
        <w:pStyle w:val="ListParagraph"/>
        <w:numPr>
          <w:ilvl w:val="0"/>
          <w:numId w:val="4"/>
        </w:numPr>
      </w:pPr>
      <w:hyperlink r:id="rId9" w:history="1">
        <w:r w:rsidR="003441EA" w:rsidRPr="0030680E">
          <w:rPr>
            <w:rStyle w:val="Hyperlink"/>
          </w:rPr>
          <w:t>CCSS.ELA-Literacy.W.11-12.5</w:t>
        </w:r>
      </w:hyperlink>
      <w:r w:rsidR="003441EA" w:rsidRPr="0030680E">
        <w:t xml:space="preserve"> Develop and strengthen writing as needed by planning, revising, editing, rewriting, or trying a new approach, focusing on addressing what is most significant for a specific purpose and audience. </w:t>
      </w:r>
    </w:p>
    <w:p w:rsidR="003441EA" w:rsidRPr="0030680E" w:rsidRDefault="00FB2909" w:rsidP="003441EA">
      <w:pPr>
        <w:pStyle w:val="ListParagraph"/>
        <w:numPr>
          <w:ilvl w:val="0"/>
          <w:numId w:val="4"/>
        </w:numPr>
      </w:pPr>
      <w:hyperlink r:id="rId10" w:history="1">
        <w:r w:rsidR="003441EA" w:rsidRPr="00737342">
          <w:rPr>
            <w:color w:val="0000FF"/>
            <w:u w:val="single"/>
          </w:rPr>
          <w:t>CCSS.ELA-Literacy.L.11-12.5</w:t>
        </w:r>
      </w:hyperlink>
      <w:r w:rsidR="003441EA" w:rsidRPr="0030680E">
        <w:t xml:space="preserve"> Demonstrate understanding of figurative language, word relationships, and nuances in word meanings.</w:t>
      </w:r>
    </w:p>
    <w:p w:rsidR="003441EA" w:rsidRPr="0030680E" w:rsidRDefault="00FB2909" w:rsidP="003441EA">
      <w:pPr>
        <w:pStyle w:val="ListParagraph"/>
        <w:numPr>
          <w:ilvl w:val="0"/>
          <w:numId w:val="4"/>
        </w:numPr>
      </w:pPr>
      <w:hyperlink r:id="rId11" w:history="1">
        <w:r w:rsidR="003441EA" w:rsidRPr="0030680E">
          <w:rPr>
            <w:rStyle w:val="Hyperlink"/>
          </w:rPr>
          <w:t>CCSS.ELA-Literacy.L.11-12.3</w:t>
        </w:r>
      </w:hyperlink>
      <w:r w:rsidR="003441EA" w:rsidRPr="0030680E">
        <w:t xml:space="preserve"> Apply knowledge of language to understand how language functions in different contexts, to make effective choices for meaning or style, and to comprehend more fully when reading or listening.</w:t>
      </w:r>
    </w:p>
    <w:p w:rsidR="00647676" w:rsidRDefault="00FB2909" w:rsidP="00647676">
      <w:pPr>
        <w:pStyle w:val="ListParagraph"/>
        <w:numPr>
          <w:ilvl w:val="0"/>
          <w:numId w:val="4"/>
        </w:numPr>
      </w:pPr>
      <w:hyperlink r:id="rId12" w:history="1">
        <w:r w:rsidR="003441EA" w:rsidRPr="0030680E">
          <w:rPr>
            <w:rStyle w:val="Hyperlink"/>
          </w:rPr>
          <w:t>CCSS.ELA-Literacy.W.11-12.6</w:t>
        </w:r>
      </w:hyperlink>
      <w:r w:rsidR="003441EA" w:rsidRPr="0030680E">
        <w:t xml:space="preserve"> Use technology, including the Internet, to produce, publish, and update individual or shared writing products in response to ongoing feedback, including new arguments or information.</w:t>
      </w:r>
    </w:p>
    <w:p w:rsidR="00647676" w:rsidRPr="008A3F72" w:rsidRDefault="00647676" w:rsidP="007F4E0D">
      <w:pPr>
        <w:spacing w:after="0"/>
        <w:rPr>
          <w:b/>
          <w:u w:val="single"/>
        </w:rPr>
      </w:pPr>
      <w:r w:rsidRPr="008A3F72">
        <w:rPr>
          <w:b/>
          <w:u w:val="single"/>
        </w:rPr>
        <w:t>References:</w:t>
      </w:r>
    </w:p>
    <w:p w:rsidR="00FC14D5" w:rsidRDefault="00FC14D5" w:rsidP="0081075C">
      <w:pPr>
        <w:spacing w:after="0" w:line="240" w:lineRule="auto"/>
      </w:pPr>
      <w:r w:rsidRPr="008A3F72">
        <w:t xml:space="preserve">From </w:t>
      </w:r>
      <w:r w:rsidR="00647676" w:rsidRPr="008A3F72">
        <w:t xml:space="preserve">the Institute’s </w:t>
      </w:r>
      <w:r w:rsidRPr="008A3F72">
        <w:t>digital binder:</w:t>
      </w:r>
      <w:r w:rsidR="00647676" w:rsidRPr="008A3F72">
        <w:t xml:space="preserve">  </w:t>
      </w:r>
      <w:proofErr w:type="spellStart"/>
      <w:r w:rsidRPr="008A3F72">
        <w:t>DeBlieu</w:t>
      </w:r>
      <w:proofErr w:type="spellEnd"/>
      <w:r w:rsidRPr="008A3F72">
        <w:t xml:space="preserve">, Jan.  </w:t>
      </w:r>
      <w:proofErr w:type="gramStart"/>
      <w:r w:rsidR="006E0E16" w:rsidRPr="008A3F72">
        <w:t>“</w:t>
      </w:r>
      <w:r w:rsidRPr="008A3F72">
        <w:t>Mapping the Sacred Places.</w:t>
      </w:r>
      <w:r w:rsidR="006E0E16" w:rsidRPr="008A3F72">
        <w:t>”</w:t>
      </w:r>
      <w:proofErr w:type="gramEnd"/>
    </w:p>
    <w:p w:rsidR="00737342" w:rsidRPr="008A3F72" w:rsidRDefault="00737342" w:rsidP="0081075C">
      <w:pPr>
        <w:spacing w:after="0" w:line="240" w:lineRule="auto"/>
      </w:pPr>
    </w:p>
    <w:p w:rsidR="006E0E16" w:rsidRPr="008A3F72" w:rsidRDefault="006E0E16" w:rsidP="0081075C">
      <w:pPr>
        <w:spacing w:after="0" w:line="240" w:lineRule="auto"/>
        <w:ind w:left="720" w:hanging="720"/>
      </w:pPr>
      <w:r w:rsidRPr="008A3F72">
        <w:rPr>
          <w:rFonts w:cs="Times New Roman"/>
          <w:color w:val="000000"/>
          <w:sz w:val="24"/>
          <w:szCs w:val="24"/>
        </w:rPr>
        <w:t xml:space="preserve">Huggins, Peter. "Poetry Place." </w:t>
      </w:r>
      <w:r w:rsidRPr="008A3F72">
        <w:rPr>
          <w:rFonts w:cs="Times New Roman"/>
          <w:i/>
          <w:color w:val="000000"/>
          <w:sz w:val="24"/>
          <w:szCs w:val="24"/>
        </w:rPr>
        <w:t>Terrain: A Journal of the Built and Natural Environment</w:t>
      </w:r>
      <w:r w:rsidRPr="008A3F72">
        <w:rPr>
          <w:rFonts w:cs="Times New Roman"/>
          <w:color w:val="000000"/>
          <w:sz w:val="24"/>
          <w:szCs w:val="24"/>
        </w:rPr>
        <w:t xml:space="preserve"> 15.Fall (2004): Web. 11 Aug. 2013. &lt;http://terrain.org/&gt;.</w:t>
      </w:r>
    </w:p>
    <w:p w:rsidR="005B39C9" w:rsidRPr="008A3F72" w:rsidRDefault="006E0E16" w:rsidP="0081075C">
      <w:pPr>
        <w:spacing w:after="0" w:line="240" w:lineRule="auto"/>
        <w:ind w:left="720" w:hanging="720"/>
      </w:pPr>
      <w:r w:rsidRPr="008A3F72">
        <w:rPr>
          <w:rFonts w:cs="Times New Roman"/>
          <w:color w:val="000000"/>
          <w:sz w:val="24"/>
          <w:szCs w:val="24"/>
        </w:rPr>
        <w:t xml:space="preserve">Steinbeck, John. </w:t>
      </w:r>
      <w:proofErr w:type="gramStart"/>
      <w:r w:rsidRPr="008A3F72">
        <w:rPr>
          <w:rFonts w:cs="Times New Roman"/>
          <w:i/>
          <w:color w:val="000000"/>
          <w:sz w:val="24"/>
          <w:szCs w:val="24"/>
        </w:rPr>
        <w:t>The Grapes of Wrath</w:t>
      </w:r>
      <w:r w:rsidRPr="008A3F72">
        <w:rPr>
          <w:rFonts w:cs="Times New Roman"/>
          <w:color w:val="000000"/>
          <w:sz w:val="24"/>
          <w:szCs w:val="24"/>
        </w:rPr>
        <w:t>.</w:t>
      </w:r>
      <w:proofErr w:type="gramEnd"/>
      <w:r w:rsidRPr="008A3F72">
        <w:rPr>
          <w:rFonts w:cs="Times New Roman"/>
          <w:color w:val="000000"/>
          <w:sz w:val="24"/>
          <w:szCs w:val="24"/>
        </w:rPr>
        <w:t xml:space="preserve"> New York: Penguin, 2006. Print.</w:t>
      </w:r>
    </w:p>
    <w:sectPr w:rsidR="005B39C9" w:rsidRPr="008A3F72" w:rsidSect="0030680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6704"/>
    <w:multiLevelType w:val="hybridMultilevel"/>
    <w:tmpl w:val="ED56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57EBA"/>
    <w:multiLevelType w:val="hybridMultilevel"/>
    <w:tmpl w:val="D32E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166ED"/>
    <w:multiLevelType w:val="hybridMultilevel"/>
    <w:tmpl w:val="E07C9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03DC2"/>
    <w:multiLevelType w:val="hybridMultilevel"/>
    <w:tmpl w:val="FA3A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F7F83"/>
    <w:multiLevelType w:val="hybridMultilevel"/>
    <w:tmpl w:val="23C0E2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53B6373D"/>
    <w:multiLevelType w:val="hybridMultilevel"/>
    <w:tmpl w:val="1D86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AD600D"/>
    <w:multiLevelType w:val="hybridMultilevel"/>
    <w:tmpl w:val="125A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7F"/>
    <w:rsid w:val="00021934"/>
    <w:rsid w:val="00030C01"/>
    <w:rsid w:val="00094C51"/>
    <w:rsid w:val="00153B77"/>
    <w:rsid w:val="00184FBD"/>
    <w:rsid w:val="0030680E"/>
    <w:rsid w:val="003441EA"/>
    <w:rsid w:val="003F0C41"/>
    <w:rsid w:val="003F7AE2"/>
    <w:rsid w:val="00407F9B"/>
    <w:rsid w:val="00467E5E"/>
    <w:rsid w:val="004E7068"/>
    <w:rsid w:val="004F0919"/>
    <w:rsid w:val="005220AD"/>
    <w:rsid w:val="00550574"/>
    <w:rsid w:val="00575E3F"/>
    <w:rsid w:val="005A3584"/>
    <w:rsid w:val="005B39C9"/>
    <w:rsid w:val="006201D0"/>
    <w:rsid w:val="00647676"/>
    <w:rsid w:val="00683553"/>
    <w:rsid w:val="006E0E16"/>
    <w:rsid w:val="00737342"/>
    <w:rsid w:val="007A690C"/>
    <w:rsid w:val="007F4E0D"/>
    <w:rsid w:val="0081075C"/>
    <w:rsid w:val="008A3F72"/>
    <w:rsid w:val="008D7A52"/>
    <w:rsid w:val="00917A51"/>
    <w:rsid w:val="0097208F"/>
    <w:rsid w:val="00993F63"/>
    <w:rsid w:val="00A37167"/>
    <w:rsid w:val="00AF3C86"/>
    <w:rsid w:val="00B96FA3"/>
    <w:rsid w:val="00BB52CB"/>
    <w:rsid w:val="00BB587F"/>
    <w:rsid w:val="00BC616E"/>
    <w:rsid w:val="00BF5300"/>
    <w:rsid w:val="00C817E5"/>
    <w:rsid w:val="00CA3D04"/>
    <w:rsid w:val="00CA6730"/>
    <w:rsid w:val="00CF2E06"/>
    <w:rsid w:val="00D2200C"/>
    <w:rsid w:val="00D37351"/>
    <w:rsid w:val="00D47CE3"/>
    <w:rsid w:val="00D76A3E"/>
    <w:rsid w:val="00E322DA"/>
    <w:rsid w:val="00E52977"/>
    <w:rsid w:val="00E72B66"/>
    <w:rsid w:val="00E94BD8"/>
    <w:rsid w:val="00FB2909"/>
    <w:rsid w:val="00FC14D5"/>
    <w:rsid w:val="00FC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7F"/>
    <w:pPr>
      <w:ind w:left="720"/>
      <w:contextualSpacing/>
    </w:pPr>
  </w:style>
  <w:style w:type="paragraph" w:styleId="NormalWeb">
    <w:name w:val="Normal (Web)"/>
    <w:basedOn w:val="Normal"/>
    <w:uiPriority w:val="99"/>
    <w:rsid w:val="005505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0574"/>
    <w:rPr>
      <w:color w:val="0000FF" w:themeColor="hyperlink"/>
      <w:u w:val="single"/>
    </w:rPr>
  </w:style>
  <w:style w:type="character" w:styleId="Emphasis">
    <w:name w:val="Emphasis"/>
    <w:basedOn w:val="DefaultParagraphFont"/>
    <w:uiPriority w:val="20"/>
    <w:qFormat/>
    <w:rsid w:val="00030C01"/>
    <w:rPr>
      <w:i/>
      <w:iCs/>
    </w:rPr>
  </w:style>
  <w:style w:type="paragraph" w:styleId="BalloonText">
    <w:name w:val="Balloon Text"/>
    <w:basedOn w:val="Normal"/>
    <w:link w:val="BalloonTextChar"/>
    <w:uiPriority w:val="99"/>
    <w:semiHidden/>
    <w:unhideWhenUsed/>
    <w:rsid w:val="00D37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7F"/>
    <w:pPr>
      <w:ind w:left="720"/>
      <w:contextualSpacing/>
    </w:pPr>
  </w:style>
  <w:style w:type="paragraph" w:styleId="NormalWeb">
    <w:name w:val="Normal (Web)"/>
    <w:basedOn w:val="Normal"/>
    <w:uiPriority w:val="99"/>
    <w:rsid w:val="005505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0574"/>
    <w:rPr>
      <w:color w:val="0000FF" w:themeColor="hyperlink"/>
      <w:u w:val="single"/>
    </w:rPr>
  </w:style>
  <w:style w:type="character" w:styleId="Emphasis">
    <w:name w:val="Emphasis"/>
    <w:basedOn w:val="DefaultParagraphFont"/>
    <w:uiPriority w:val="20"/>
    <w:qFormat/>
    <w:rsid w:val="00030C01"/>
    <w:rPr>
      <w:i/>
      <w:iCs/>
    </w:rPr>
  </w:style>
  <w:style w:type="paragraph" w:styleId="BalloonText">
    <w:name w:val="Balloon Text"/>
    <w:basedOn w:val="Normal"/>
    <w:link w:val="BalloonTextChar"/>
    <w:uiPriority w:val="99"/>
    <w:semiHidden/>
    <w:unhideWhenUsed/>
    <w:rsid w:val="00D37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69252">
      <w:bodyDiv w:val="1"/>
      <w:marLeft w:val="0"/>
      <w:marRight w:val="0"/>
      <w:marTop w:val="0"/>
      <w:marBottom w:val="0"/>
      <w:divBdr>
        <w:top w:val="none" w:sz="0" w:space="0" w:color="auto"/>
        <w:left w:val="none" w:sz="0" w:space="0" w:color="auto"/>
        <w:bottom w:val="none" w:sz="0" w:space="0" w:color="auto"/>
        <w:right w:val="none" w:sz="0" w:space="0" w:color="auto"/>
      </w:divBdr>
    </w:div>
    <w:div w:id="19424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11-12/3/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restandards.org/ELA-Literacy/W/11-12/2/d/" TargetMode="External"/><Relationship Id="rId12" Type="http://schemas.openxmlformats.org/officeDocument/2006/relationships/hyperlink" Target="http://www.corestandards.org/ELA-Literacy/W/11-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rcode.kaywa.com" TargetMode="External"/><Relationship Id="rId11" Type="http://schemas.openxmlformats.org/officeDocument/2006/relationships/hyperlink" Target="http://www.corestandards.org/ELA-Literacy/L/11-12/3/" TargetMode="External"/><Relationship Id="rId5" Type="http://schemas.openxmlformats.org/officeDocument/2006/relationships/webSettings" Target="webSettings.xml"/><Relationship Id="rId10" Type="http://schemas.openxmlformats.org/officeDocument/2006/relationships/hyperlink" Target="http://www.corestandards.org/ELA-Literacy/L/11-12/5/" TargetMode="External"/><Relationship Id="rId4" Type="http://schemas.openxmlformats.org/officeDocument/2006/relationships/settings" Target="settings.xml"/><Relationship Id="rId9" Type="http://schemas.openxmlformats.org/officeDocument/2006/relationships/hyperlink" Target="http://www.corestandards.org/ELA-Literacy/W/11-1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dc:creator>
  <cp:lastModifiedBy>OConnor</cp:lastModifiedBy>
  <cp:revision>3</cp:revision>
  <cp:lastPrinted>2013-08-12T02:15:00Z</cp:lastPrinted>
  <dcterms:created xsi:type="dcterms:W3CDTF">2013-08-12T03:10:00Z</dcterms:created>
  <dcterms:modified xsi:type="dcterms:W3CDTF">2013-08-12T03:10:00Z</dcterms:modified>
</cp:coreProperties>
</file>